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D7C" w:rsidRPr="00326892" w:rsidRDefault="00AD1A9F" w:rsidP="00AD1A9F">
      <w:pPr>
        <w:rPr>
          <w:rFonts w:ascii="Arial" w:hAnsi="Arial"/>
          <w:sz w:val="20"/>
          <w:szCs w:val="20"/>
        </w:rPr>
      </w:pPr>
      <w:r w:rsidRPr="00326892">
        <w:rPr>
          <w:rFonts w:ascii="Arial" w:hAnsi="Arial"/>
          <w:sz w:val="20"/>
          <w:szCs w:val="20"/>
        </w:rPr>
        <w:t xml:space="preserve">FOR IMMEDIATE RELEASE:  </w:t>
      </w:r>
      <w:r w:rsidR="00CC492C">
        <w:rPr>
          <w:rFonts w:ascii="Arial" w:hAnsi="Arial"/>
          <w:sz w:val="20"/>
          <w:szCs w:val="20"/>
        </w:rPr>
        <w:t>3</w:t>
      </w:r>
      <w:r w:rsidR="0027358F">
        <w:rPr>
          <w:rFonts w:ascii="Arial" w:hAnsi="Arial"/>
          <w:sz w:val="20"/>
          <w:szCs w:val="20"/>
        </w:rPr>
        <w:t xml:space="preserve">1 </w:t>
      </w:r>
      <w:r w:rsidR="00490F1D">
        <w:rPr>
          <w:rFonts w:ascii="Arial" w:hAnsi="Arial"/>
          <w:sz w:val="20"/>
          <w:szCs w:val="20"/>
        </w:rPr>
        <w:t>December</w:t>
      </w:r>
      <w:r w:rsidRPr="00326892">
        <w:rPr>
          <w:rFonts w:ascii="Arial" w:hAnsi="Arial"/>
          <w:sz w:val="20"/>
          <w:szCs w:val="20"/>
        </w:rPr>
        <w:t xml:space="preserve"> 2015</w:t>
      </w:r>
    </w:p>
    <w:p w:rsidR="00CA2D7C" w:rsidRPr="00326892" w:rsidRDefault="00CA2D7C" w:rsidP="00CA2D7C">
      <w:pPr>
        <w:rPr>
          <w:rFonts w:ascii="Arial" w:hAnsi="Arial"/>
          <w:sz w:val="20"/>
          <w:szCs w:val="20"/>
        </w:rPr>
      </w:pPr>
    </w:p>
    <w:p w:rsidR="00AD1A9F" w:rsidRPr="00326892" w:rsidRDefault="00CA2D7C" w:rsidP="00AD1A9F">
      <w:pPr>
        <w:rPr>
          <w:rFonts w:ascii="Arial" w:eastAsia="Times New Roman" w:hAnsi="Arial" w:cs="Arial"/>
          <w:sz w:val="20"/>
          <w:szCs w:val="20"/>
        </w:rPr>
      </w:pPr>
      <w:r w:rsidRPr="00326892">
        <w:rPr>
          <w:rFonts w:ascii="Arial" w:hAnsi="Arial"/>
          <w:sz w:val="20"/>
          <w:szCs w:val="20"/>
        </w:rPr>
        <w:t xml:space="preserve">GALERIE DE WITTE VOET </w:t>
      </w:r>
      <w:r w:rsidRPr="00326892">
        <w:rPr>
          <w:rFonts w:ascii="Arial" w:hAnsi="Arial" w:cs="Arial"/>
          <w:sz w:val="20"/>
          <w:szCs w:val="20"/>
        </w:rPr>
        <w:t xml:space="preserve">PRESENTS </w:t>
      </w:r>
      <w:r w:rsidR="005551AB">
        <w:rPr>
          <w:rFonts w:ascii="Arial" w:eastAsia="Times New Roman" w:hAnsi="Arial" w:cs="Arial"/>
          <w:sz w:val="20"/>
          <w:szCs w:val="20"/>
        </w:rPr>
        <w:t>TILMANN MEYER-FAJE’S</w:t>
      </w:r>
      <w:r w:rsidR="007C0B38" w:rsidRPr="00326892">
        <w:rPr>
          <w:rFonts w:ascii="Arial" w:eastAsia="Times New Roman" w:hAnsi="Arial" w:cs="Arial"/>
          <w:sz w:val="20"/>
          <w:szCs w:val="20"/>
        </w:rPr>
        <w:t xml:space="preserve"> “</w:t>
      </w:r>
      <w:r w:rsidR="005551AB">
        <w:rPr>
          <w:rFonts w:ascii="Arial" w:hAnsi="Arial" w:cs="Arial"/>
          <w:sz w:val="20"/>
          <w:szCs w:val="20"/>
        </w:rPr>
        <w:t>PREFABRICATED CITY</w:t>
      </w:r>
      <w:r w:rsidR="007C0B38" w:rsidRPr="00326892">
        <w:rPr>
          <w:rFonts w:ascii="Arial" w:hAnsi="Arial" w:cs="Arial"/>
          <w:sz w:val="20"/>
          <w:szCs w:val="20"/>
        </w:rPr>
        <w:t>”</w:t>
      </w:r>
    </w:p>
    <w:p w:rsidR="002231CD" w:rsidRPr="00326892" w:rsidRDefault="002231CD" w:rsidP="00E122F9">
      <w:pPr>
        <w:rPr>
          <w:rFonts w:ascii="Arial" w:hAnsi="Arial"/>
          <w:sz w:val="20"/>
          <w:szCs w:val="20"/>
        </w:rPr>
      </w:pPr>
    </w:p>
    <w:tbl>
      <w:tblPr>
        <w:tblStyle w:val="Tabelraster"/>
        <w:tblW w:w="885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tblPr>
      <w:tblGrid>
        <w:gridCol w:w="3870"/>
        <w:gridCol w:w="4986"/>
      </w:tblGrid>
      <w:tr w:rsidR="005551AB">
        <w:trPr>
          <w:trHeight w:val="2654"/>
        </w:trPr>
        <w:tc>
          <w:tcPr>
            <w:tcW w:w="3870" w:type="dxa"/>
          </w:tcPr>
          <w:p w:rsidR="00AD1A9F" w:rsidRPr="00EE5C81" w:rsidRDefault="00E17A18" w:rsidP="00E122F9">
            <w:pPr>
              <w:rPr>
                <w:rFonts w:ascii="Arial" w:hAnsi="Arial"/>
                <w:sz w:val="22"/>
                <w:vertAlign w:val="subscript"/>
              </w:rPr>
            </w:pPr>
            <w:r w:rsidRPr="00EE5C81">
              <w:rPr>
                <w:rFonts w:ascii="Arial" w:hAnsi="Arial"/>
                <w:noProof/>
                <w:sz w:val="22"/>
                <w:vertAlign w:val="subscript"/>
                <w:lang w:eastAsia="nl-NL"/>
              </w:rPr>
              <w:drawing>
                <wp:inline distT="0" distB="0" distL="0" distR="0">
                  <wp:extent cx="2377900" cy="1568135"/>
                  <wp:effectExtent l="0" t="0" r="10160" b="6985"/>
                  <wp:docPr id="2" name="Picture 2" descr="../Downloads/Tilmann_kaart_20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Tilmann_kaart_2016.jpeg"/>
                          <pic:cNvPicPr>
                            <a:picLocks noChangeAspect="1" noChangeArrowheads="1"/>
                          </pic:cNvPicPr>
                        </pic:nvPicPr>
                        <pic:blipFill>
                          <a:blip r:embed="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380257" cy="1569689"/>
                          </a:xfrm>
                          <a:prstGeom prst="rect">
                            <a:avLst/>
                          </a:prstGeom>
                          <a:noFill/>
                          <a:ln>
                            <a:noFill/>
                          </a:ln>
                        </pic:spPr>
                      </pic:pic>
                    </a:graphicData>
                  </a:graphic>
                </wp:inline>
              </w:drawing>
            </w:r>
          </w:p>
        </w:tc>
        <w:tc>
          <w:tcPr>
            <w:tcW w:w="4986" w:type="dxa"/>
          </w:tcPr>
          <w:p w:rsidR="00AD1A9F" w:rsidRPr="005551AB" w:rsidRDefault="00DF796A" w:rsidP="00AD1A9F">
            <w:pPr>
              <w:rPr>
                <w:rFonts w:ascii="Arial" w:hAnsi="Arial"/>
                <w:sz w:val="20"/>
                <w:szCs w:val="20"/>
              </w:rPr>
            </w:pPr>
            <w:r>
              <w:rPr>
                <w:rFonts w:ascii="Arial" w:hAnsi="Arial"/>
                <w:sz w:val="20"/>
                <w:szCs w:val="20"/>
              </w:rPr>
              <w:t xml:space="preserve"> </w:t>
            </w:r>
            <w:r w:rsidR="006A025A" w:rsidRPr="005551AB">
              <w:rPr>
                <w:rFonts w:ascii="Arial" w:hAnsi="Arial"/>
                <w:sz w:val="20"/>
                <w:szCs w:val="20"/>
              </w:rPr>
              <w:t xml:space="preserve"> </w:t>
            </w:r>
            <w:r w:rsidR="005551AB" w:rsidRPr="005551AB">
              <w:rPr>
                <w:rFonts w:ascii="Arial" w:eastAsia="Times New Roman" w:hAnsi="Arial" w:cs="Arial"/>
                <w:sz w:val="20"/>
                <w:szCs w:val="20"/>
              </w:rPr>
              <w:t>TILMANN MEYER-FAJE</w:t>
            </w:r>
            <w:r w:rsidR="00AD1A9F" w:rsidRPr="005551AB">
              <w:rPr>
                <w:rFonts w:ascii="Arial" w:hAnsi="Arial"/>
                <w:sz w:val="20"/>
                <w:szCs w:val="20"/>
              </w:rPr>
              <w:t xml:space="preserve">: </w:t>
            </w:r>
            <w:r w:rsidR="007C0B38" w:rsidRPr="005551AB">
              <w:rPr>
                <w:rFonts w:ascii="Arial" w:hAnsi="Arial"/>
                <w:sz w:val="20"/>
                <w:szCs w:val="20"/>
              </w:rPr>
              <w:t>“</w:t>
            </w:r>
            <w:r w:rsidR="005551AB" w:rsidRPr="005551AB">
              <w:rPr>
                <w:rFonts w:ascii="Arial" w:hAnsi="Arial"/>
                <w:sz w:val="20"/>
                <w:szCs w:val="20"/>
              </w:rPr>
              <w:t>PREFABRICATED CITY</w:t>
            </w:r>
            <w:r w:rsidR="007C0B38" w:rsidRPr="005551AB">
              <w:rPr>
                <w:rFonts w:ascii="Arial" w:hAnsi="Arial"/>
                <w:sz w:val="20"/>
                <w:szCs w:val="20"/>
              </w:rPr>
              <w:t>”</w:t>
            </w:r>
          </w:p>
          <w:p w:rsidR="006A025A" w:rsidRPr="005551AB" w:rsidRDefault="006A025A" w:rsidP="00AD1A9F">
            <w:pPr>
              <w:rPr>
                <w:rFonts w:ascii="Arial" w:hAnsi="Arial"/>
                <w:sz w:val="20"/>
                <w:szCs w:val="20"/>
              </w:rPr>
            </w:pPr>
            <w:r w:rsidRPr="005551AB">
              <w:rPr>
                <w:rFonts w:ascii="Arial" w:hAnsi="Arial"/>
                <w:sz w:val="20"/>
                <w:szCs w:val="20"/>
              </w:rPr>
              <w:t xml:space="preserve">  </w:t>
            </w:r>
            <w:proofErr w:type="spellStart"/>
            <w:r w:rsidR="00AD1A9F" w:rsidRPr="005551AB">
              <w:rPr>
                <w:rFonts w:ascii="Arial" w:hAnsi="Arial"/>
                <w:sz w:val="20"/>
                <w:szCs w:val="20"/>
              </w:rPr>
              <w:t>Galerie</w:t>
            </w:r>
            <w:proofErr w:type="spellEnd"/>
            <w:r w:rsidR="00AD1A9F" w:rsidRPr="005551AB">
              <w:rPr>
                <w:rFonts w:ascii="Arial" w:hAnsi="Arial"/>
                <w:sz w:val="20"/>
                <w:szCs w:val="20"/>
              </w:rPr>
              <w:t xml:space="preserve"> De Witte </w:t>
            </w:r>
            <w:proofErr w:type="spellStart"/>
            <w:r w:rsidR="00AD1A9F" w:rsidRPr="005551AB">
              <w:rPr>
                <w:rFonts w:ascii="Arial" w:hAnsi="Arial"/>
                <w:sz w:val="20"/>
                <w:szCs w:val="20"/>
              </w:rPr>
              <w:t>Voet</w:t>
            </w:r>
            <w:proofErr w:type="spellEnd"/>
            <w:r w:rsidR="00BC6640" w:rsidRPr="005551AB">
              <w:rPr>
                <w:rFonts w:ascii="Arial" w:hAnsi="Arial"/>
                <w:sz w:val="20"/>
                <w:szCs w:val="20"/>
              </w:rPr>
              <w:t xml:space="preserve"> </w:t>
            </w:r>
            <w:r w:rsidR="00AD1A9F" w:rsidRPr="005551AB">
              <w:rPr>
                <w:rFonts w:ascii="Arial" w:hAnsi="Arial"/>
                <w:sz w:val="20"/>
                <w:szCs w:val="20"/>
              </w:rPr>
              <w:t xml:space="preserve"> </w:t>
            </w:r>
          </w:p>
          <w:p w:rsidR="00AD1A9F" w:rsidRPr="005551AB" w:rsidRDefault="006A025A" w:rsidP="00AD1A9F">
            <w:pPr>
              <w:rPr>
                <w:rFonts w:ascii="Arial" w:hAnsi="Arial"/>
                <w:sz w:val="20"/>
                <w:szCs w:val="20"/>
              </w:rPr>
            </w:pPr>
            <w:r w:rsidRPr="005551AB">
              <w:rPr>
                <w:rFonts w:ascii="Arial" w:hAnsi="Arial"/>
                <w:sz w:val="20"/>
                <w:szCs w:val="20"/>
              </w:rPr>
              <w:t xml:space="preserve">  </w:t>
            </w:r>
            <w:r w:rsidR="00AD1A9F" w:rsidRPr="005551AB">
              <w:rPr>
                <w:rFonts w:ascii="Arial" w:hAnsi="Arial"/>
                <w:sz w:val="20"/>
                <w:szCs w:val="20"/>
              </w:rPr>
              <w:t>www.galeriedewittevoet.nl</w:t>
            </w:r>
          </w:p>
          <w:p w:rsidR="00BC6640" w:rsidRPr="005551AB" w:rsidRDefault="006A025A" w:rsidP="00AD1A9F">
            <w:pPr>
              <w:rPr>
                <w:rFonts w:ascii="Arial" w:hAnsi="Arial"/>
                <w:sz w:val="20"/>
                <w:szCs w:val="20"/>
              </w:rPr>
            </w:pPr>
            <w:r w:rsidRPr="005551AB">
              <w:rPr>
                <w:rFonts w:ascii="Arial" w:hAnsi="Arial"/>
                <w:sz w:val="20"/>
                <w:szCs w:val="20"/>
              </w:rPr>
              <w:t xml:space="preserve">  </w:t>
            </w:r>
            <w:proofErr w:type="spellStart"/>
            <w:r w:rsidR="00AD1A9F" w:rsidRPr="005551AB">
              <w:rPr>
                <w:rFonts w:ascii="Arial" w:hAnsi="Arial"/>
                <w:sz w:val="20"/>
                <w:szCs w:val="20"/>
              </w:rPr>
              <w:t>Kerkstraat</w:t>
            </w:r>
            <w:proofErr w:type="spellEnd"/>
            <w:r w:rsidR="00AD1A9F" w:rsidRPr="005551AB">
              <w:rPr>
                <w:rFonts w:ascii="Arial" w:hAnsi="Arial"/>
                <w:sz w:val="20"/>
                <w:szCs w:val="20"/>
              </w:rPr>
              <w:t xml:space="preserve"> 135, Amsterdam</w:t>
            </w:r>
          </w:p>
          <w:p w:rsidR="00AD1A9F" w:rsidRPr="005551AB" w:rsidRDefault="00AD1A9F" w:rsidP="00AD1A9F">
            <w:pPr>
              <w:rPr>
                <w:rFonts w:ascii="Arial" w:hAnsi="Arial"/>
                <w:sz w:val="20"/>
                <w:szCs w:val="20"/>
              </w:rPr>
            </w:pPr>
          </w:p>
          <w:p w:rsidR="00BC6640" w:rsidRPr="005551AB" w:rsidRDefault="006A025A" w:rsidP="00AD1A9F">
            <w:pPr>
              <w:rPr>
                <w:rFonts w:ascii="Arial" w:hAnsi="Arial"/>
                <w:sz w:val="20"/>
                <w:szCs w:val="20"/>
              </w:rPr>
            </w:pPr>
            <w:r w:rsidRPr="005551AB">
              <w:rPr>
                <w:rFonts w:ascii="Arial" w:hAnsi="Arial"/>
                <w:sz w:val="20"/>
                <w:szCs w:val="20"/>
              </w:rPr>
              <w:t xml:space="preserve">  </w:t>
            </w:r>
            <w:r w:rsidR="0041587C">
              <w:rPr>
                <w:rFonts w:ascii="Arial" w:hAnsi="Arial"/>
                <w:sz w:val="20"/>
                <w:szCs w:val="20"/>
              </w:rPr>
              <w:t xml:space="preserve">GALLERY </w:t>
            </w:r>
            <w:r w:rsidR="00DF796A">
              <w:rPr>
                <w:rFonts w:ascii="Arial" w:hAnsi="Arial"/>
                <w:sz w:val="20"/>
                <w:szCs w:val="20"/>
              </w:rPr>
              <w:t>EXHIBITION:</w:t>
            </w:r>
          </w:p>
          <w:p w:rsidR="0041587C" w:rsidRDefault="007C0B38" w:rsidP="00AD1A9F">
            <w:pPr>
              <w:rPr>
                <w:rFonts w:ascii="Arial" w:hAnsi="Arial"/>
                <w:sz w:val="20"/>
                <w:szCs w:val="20"/>
              </w:rPr>
            </w:pPr>
            <w:r w:rsidRPr="005551AB">
              <w:rPr>
                <w:rFonts w:ascii="Arial" w:hAnsi="Arial"/>
                <w:sz w:val="20"/>
                <w:szCs w:val="20"/>
              </w:rPr>
              <w:t xml:space="preserve"> </w:t>
            </w:r>
            <w:r w:rsidR="005551AB">
              <w:rPr>
                <w:rFonts w:ascii="Arial" w:hAnsi="Arial"/>
                <w:sz w:val="20"/>
                <w:szCs w:val="20"/>
              </w:rPr>
              <w:t xml:space="preserve"> </w:t>
            </w:r>
            <w:r w:rsidRPr="005551AB">
              <w:rPr>
                <w:rFonts w:ascii="Arial" w:hAnsi="Arial"/>
                <w:sz w:val="20"/>
                <w:szCs w:val="20"/>
              </w:rPr>
              <w:t>2</w:t>
            </w:r>
            <w:r w:rsidR="005551AB">
              <w:rPr>
                <w:rFonts w:ascii="Arial" w:hAnsi="Arial"/>
                <w:sz w:val="20"/>
                <w:szCs w:val="20"/>
              </w:rPr>
              <w:t>3</w:t>
            </w:r>
            <w:r w:rsidR="00AD1A9F" w:rsidRPr="005551AB">
              <w:rPr>
                <w:rFonts w:ascii="Arial" w:hAnsi="Arial"/>
                <w:sz w:val="20"/>
                <w:szCs w:val="20"/>
              </w:rPr>
              <w:t xml:space="preserve"> </w:t>
            </w:r>
            <w:r w:rsidR="005551AB">
              <w:rPr>
                <w:rFonts w:ascii="Arial" w:hAnsi="Arial"/>
                <w:sz w:val="20"/>
                <w:szCs w:val="20"/>
              </w:rPr>
              <w:t>January -</w:t>
            </w:r>
            <w:r w:rsidR="00EE5C81">
              <w:rPr>
                <w:rFonts w:ascii="Arial" w:hAnsi="Arial"/>
                <w:sz w:val="20"/>
                <w:szCs w:val="20"/>
              </w:rPr>
              <w:t xml:space="preserve"> </w:t>
            </w:r>
            <w:r w:rsidR="005551AB">
              <w:rPr>
                <w:rFonts w:ascii="Arial" w:hAnsi="Arial"/>
                <w:sz w:val="20"/>
                <w:szCs w:val="20"/>
              </w:rPr>
              <w:t>20 February</w:t>
            </w:r>
            <w:r w:rsidRPr="005551AB">
              <w:rPr>
                <w:rFonts w:ascii="Arial" w:hAnsi="Arial"/>
                <w:sz w:val="20"/>
                <w:szCs w:val="20"/>
              </w:rPr>
              <w:t xml:space="preserve"> </w:t>
            </w:r>
            <w:r w:rsidR="00AD1A9F" w:rsidRPr="005551AB">
              <w:rPr>
                <w:rFonts w:ascii="Arial" w:hAnsi="Arial"/>
                <w:sz w:val="20"/>
                <w:szCs w:val="20"/>
              </w:rPr>
              <w:t>201</w:t>
            </w:r>
            <w:r w:rsidRPr="005551AB">
              <w:rPr>
                <w:rFonts w:ascii="Arial" w:hAnsi="Arial"/>
                <w:sz w:val="20"/>
                <w:szCs w:val="20"/>
              </w:rPr>
              <w:t>6</w:t>
            </w:r>
            <w:r w:rsidR="0041587C">
              <w:rPr>
                <w:rFonts w:ascii="Arial" w:hAnsi="Arial"/>
                <w:sz w:val="20"/>
                <w:szCs w:val="20"/>
              </w:rPr>
              <w:t xml:space="preserve"> </w:t>
            </w:r>
          </w:p>
          <w:p w:rsidR="00BC6640" w:rsidRPr="005551AB" w:rsidRDefault="006A025A" w:rsidP="00AD1A9F">
            <w:pPr>
              <w:rPr>
                <w:rFonts w:ascii="Arial" w:hAnsi="Arial"/>
                <w:sz w:val="20"/>
                <w:szCs w:val="20"/>
              </w:rPr>
            </w:pPr>
            <w:r w:rsidRPr="005551AB">
              <w:rPr>
                <w:rFonts w:ascii="Arial" w:hAnsi="Arial"/>
                <w:sz w:val="20"/>
                <w:szCs w:val="20"/>
              </w:rPr>
              <w:t xml:space="preserve"> </w:t>
            </w:r>
            <w:r w:rsidR="00DF796A">
              <w:rPr>
                <w:rFonts w:ascii="Arial" w:hAnsi="Arial"/>
                <w:sz w:val="20"/>
                <w:szCs w:val="20"/>
              </w:rPr>
              <w:t xml:space="preserve"> OPENING:</w:t>
            </w:r>
            <w:r w:rsidR="008B7E4D" w:rsidRPr="005551AB">
              <w:rPr>
                <w:rFonts w:ascii="Arial" w:hAnsi="Arial"/>
                <w:sz w:val="20"/>
                <w:szCs w:val="20"/>
              </w:rPr>
              <w:t xml:space="preserve"> </w:t>
            </w:r>
          </w:p>
          <w:p w:rsidR="00AD1A9F" w:rsidRDefault="006A025A" w:rsidP="007C0B38">
            <w:pPr>
              <w:rPr>
                <w:rFonts w:ascii="Arial" w:hAnsi="Arial"/>
                <w:sz w:val="20"/>
                <w:szCs w:val="20"/>
              </w:rPr>
            </w:pPr>
            <w:r w:rsidRPr="005551AB">
              <w:rPr>
                <w:rFonts w:ascii="Arial" w:hAnsi="Arial"/>
                <w:sz w:val="20"/>
                <w:szCs w:val="20"/>
              </w:rPr>
              <w:t xml:space="preserve">  </w:t>
            </w:r>
            <w:r w:rsidR="005551AB">
              <w:rPr>
                <w:rFonts w:ascii="Arial" w:hAnsi="Arial"/>
                <w:sz w:val="20"/>
                <w:szCs w:val="20"/>
              </w:rPr>
              <w:t>Saturday 23</w:t>
            </w:r>
            <w:r w:rsidR="007C0B38" w:rsidRPr="005551AB">
              <w:rPr>
                <w:rFonts w:ascii="Arial" w:hAnsi="Arial"/>
                <w:sz w:val="20"/>
                <w:szCs w:val="20"/>
              </w:rPr>
              <w:t xml:space="preserve"> </w:t>
            </w:r>
            <w:r w:rsidR="00AC76CC">
              <w:rPr>
                <w:rFonts w:ascii="Arial" w:hAnsi="Arial"/>
                <w:sz w:val="20"/>
                <w:szCs w:val="20"/>
              </w:rPr>
              <w:t>January</w:t>
            </w:r>
            <w:r w:rsidR="005551AB">
              <w:rPr>
                <w:rFonts w:ascii="Arial" w:hAnsi="Arial"/>
                <w:sz w:val="20"/>
                <w:szCs w:val="20"/>
              </w:rPr>
              <w:t xml:space="preserve"> </w:t>
            </w:r>
            <w:r w:rsidR="00EE5C81">
              <w:rPr>
                <w:rFonts w:ascii="Arial" w:hAnsi="Arial"/>
                <w:sz w:val="20"/>
                <w:szCs w:val="20"/>
              </w:rPr>
              <w:t>16:00 – 18:00</w:t>
            </w:r>
          </w:p>
          <w:p w:rsidR="00DF796A" w:rsidRDefault="00DF796A" w:rsidP="007C0B38">
            <w:pPr>
              <w:rPr>
                <w:rFonts w:ascii="Arial" w:hAnsi="Arial" w:cs="Arial"/>
                <w:sz w:val="20"/>
                <w:szCs w:val="20"/>
              </w:rPr>
            </w:pPr>
            <w:r>
              <w:rPr>
                <w:rFonts w:ascii="Arial" w:hAnsi="Arial" w:cs="Arial"/>
                <w:sz w:val="20"/>
                <w:szCs w:val="20"/>
              </w:rPr>
              <w:t xml:space="preserve">  with introduction at 16:00 by </w:t>
            </w:r>
            <w:proofErr w:type="spellStart"/>
            <w:r w:rsidRPr="00DF796A">
              <w:rPr>
                <w:rFonts w:ascii="Arial" w:hAnsi="Arial" w:cs="Arial"/>
                <w:sz w:val="20"/>
                <w:szCs w:val="20"/>
              </w:rPr>
              <w:t>Ranti</w:t>
            </w:r>
            <w:proofErr w:type="spellEnd"/>
            <w:r w:rsidRPr="00DF796A">
              <w:rPr>
                <w:rFonts w:ascii="Arial" w:hAnsi="Arial" w:cs="Arial"/>
                <w:sz w:val="20"/>
                <w:szCs w:val="20"/>
              </w:rPr>
              <w:t xml:space="preserve"> </w:t>
            </w:r>
            <w:proofErr w:type="spellStart"/>
            <w:r w:rsidRPr="00DF796A">
              <w:rPr>
                <w:rFonts w:ascii="Arial" w:hAnsi="Arial" w:cs="Arial"/>
                <w:sz w:val="20"/>
                <w:szCs w:val="20"/>
              </w:rPr>
              <w:t>Tjan</w:t>
            </w:r>
            <w:proofErr w:type="spellEnd"/>
            <w:r w:rsidRPr="00DF796A">
              <w:rPr>
                <w:rFonts w:ascii="Arial" w:hAnsi="Arial" w:cs="Arial"/>
                <w:sz w:val="20"/>
                <w:szCs w:val="20"/>
              </w:rPr>
              <w:t xml:space="preserve">, </w:t>
            </w:r>
          </w:p>
          <w:p w:rsidR="005551AB" w:rsidRPr="00DF796A" w:rsidRDefault="00DF796A" w:rsidP="00960BDF">
            <w:pPr>
              <w:rPr>
                <w:rFonts w:ascii="Arial" w:hAnsi="Arial" w:cs="Arial"/>
                <w:sz w:val="20"/>
                <w:szCs w:val="20"/>
              </w:rPr>
            </w:pPr>
            <w:r>
              <w:rPr>
                <w:rFonts w:ascii="Arial" w:hAnsi="Arial" w:cs="Arial"/>
                <w:sz w:val="20"/>
                <w:szCs w:val="20"/>
              </w:rPr>
              <w:t xml:space="preserve">  </w:t>
            </w:r>
            <w:r w:rsidRPr="00DF796A">
              <w:rPr>
                <w:rFonts w:ascii="Arial" w:hAnsi="Arial" w:cs="Arial"/>
                <w:sz w:val="20"/>
                <w:szCs w:val="20"/>
              </w:rPr>
              <w:t>director of the European Ceramic Work Centre</w:t>
            </w:r>
          </w:p>
          <w:p w:rsidR="00DF796A" w:rsidRPr="005551AB" w:rsidRDefault="00DF796A" w:rsidP="0041587C">
            <w:pPr>
              <w:rPr>
                <w:rFonts w:ascii="Arial" w:hAnsi="Arial"/>
                <w:sz w:val="20"/>
                <w:szCs w:val="20"/>
              </w:rPr>
            </w:pPr>
            <w:r>
              <w:rPr>
                <w:rFonts w:ascii="Arial" w:hAnsi="Arial"/>
                <w:sz w:val="20"/>
                <w:szCs w:val="20"/>
              </w:rPr>
              <w:t xml:space="preserve"> </w:t>
            </w:r>
            <w:r w:rsidR="0041587C">
              <w:rPr>
                <w:rFonts w:ascii="Arial" w:hAnsi="Arial"/>
                <w:sz w:val="20"/>
                <w:szCs w:val="20"/>
              </w:rPr>
              <w:t xml:space="preserve"> PLUS SPECIAL</w:t>
            </w:r>
            <w:r>
              <w:rPr>
                <w:rFonts w:ascii="Arial" w:hAnsi="Arial"/>
                <w:sz w:val="20"/>
                <w:szCs w:val="20"/>
              </w:rPr>
              <w:t xml:space="preserve"> </w:t>
            </w:r>
            <w:proofErr w:type="spellStart"/>
            <w:r w:rsidR="0041587C">
              <w:rPr>
                <w:rFonts w:ascii="Arial" w:hAnsi="Arial" w:cs="Arial"/>
                <w:sz w:val="22"/>
                <w:szCs w:val="22"/>
              </w:rPr>
              <w:t>Tilmann</w:t>
            </w:r>
            <w:proofErr w:type="spellEnd"/>
            <w:r w:rsidR="0041587C">
              <w:rPr>
                <w:rFonts w:ascii="Arial" w:hAnsi="Arial" w:cs="Arial"/>
                <w:sz w:val="22"/>
                <w:szCs w:val="22"/>
              </w:rPr>
              <w:t xml:space="preserve"> Meyer-</w:t>
            </w:r>
            <w:proofErr w:type="spellStart"/>
            <w:r w:rsidR="0041587C">
              <w:rPr>
                <w:rFonts w:ascii="Arial" w:hAnsi="Arial" w:cs="Arial"/>
                <w:sz w:val="22"/>
                <w:szCs w:val="22"/>
              </w:rPr>
              <w:t>Faje</w:t>
            </w:r>
            <w:proofErr w:type="spellEnd"/>
            <w:r w:rsidR="0041587C">
              <w:rPr>
                <w:rFonts w:ascii="Arial" w:hAnsi="Arial" w:cs="Arial"/>
                <w:sz w:val="22"/>
                <w:szCs w:val="22"/>
              </w:rPr>
              <w:t xml:space="preserve"> Solo</w:t>
            </w:r>
          </w:p>
        </w:tc>
      </w:tr>
      <w:tr w:rsidR="00DF796A">
        <w:trPr>
          <w:trHeight w:val="252"/>
        </w:trPr>
        <w:tc>
          <w:tcPr>
            <w:tcW w:w="3870" w:type="dxa"/>
          </w:tcPr>
          <w:p w:rsidR="00DF796A" w:rsidRDefault="00DF796A" w:rsidP="00DF796A">
            <w:pPr>
              <w:rPr>
                <w:rFonts w:ascii="Arial" w:eastAsia="Times New Roman" w:hAnsi="Arial" w:cs="Arial"/>
                <w:color w:val="222222"/>
                <w:sz w:val="15"/>
                <w:szCs w:val="15"/>
                <w:shd w:val="clear" w:color="auto" w:fill="FFFFFF"/>
              </w:rPr>
            </w:pPr>
            <w:r w:rsidRPr="00EE5C81">
              <w:rPr>
                <w:rFonts w:ascii="Arial" w:eastAsia="Times New Roman" w:hAnsi="Arial" w:cs="Arial"/>
                <w:color w:val="222222"/>
                <w:sz w:val="15"/>
                <w:szCs w:val="15"/>
                <w:shd w:val="clear" w:color="auto" w:fill="FFFFFF"/>
              </w:rPr>
              <w:t>“Prefabricated City” 180 cm x 230 cm x 168 cm, clay and wood</w:t>
            </w:r>
          </w:p>
          <w:p w:rsidR="00DF796A" w:rsidRPr="0041587C" w:rsidRDefault="00DF796A" w:rsidP="00DF796A">
            <w:pPr>
              <w:rPr>
                <w:rFonts w:eastAsia="Times New Roman"/>
                <w:sz w:val="15"/>
                <w:szCs w:val="15"/>
              </w:rPr>
            </w:pPr>
            <w:r>
              <w:rPr>
                <w:rFonts w:ascii="Arial" w:eastAsia="Times New Roman" w:hAnsi="Arial" w:cs="Arial"/>
                <w:color w:val="222222"/>
                <w:sz w:val="15"/>
                <w:szCs w:val="15"/>
                <w:shd w:val="clear" w:color="auto" w:fill="FFFFFF"/>
              </w:rPr>
              <w:t xml:space="preserve">FOTO: </w:t>
            </w:r>
            <w:proofErr w:type="spellStart"/>
            <w:r>
              <w:rPr>
                <w:rFonts w:ascii="Arial" w:eastAsia="Times New Roman" w:hAnsi="Arial" w:cs="Arial"/>
                <w:color w:val="222222"/>
                <w:sz w:val="15"/>
                <w:szCs w:val="15"/>
                <w:shd w:val="clear" w:color="auto" w:fill="FFFFFF"/>
              </w:rPr>
              <w:t>Tilmann</w:t>
            </w:r>
            <w:proofErr w:type="spellEnd"/>
            <w:r>
              <w:rPr>
                <w:rFonts w:ascii="Arial" w:eastAsia="Times New Roman" w:hAnsi="Arial" w:cs="Arial"/>
                <w:color w:val="222222"/>
                <w:sz w:val="15"/>
                <w:szCs w:val="15"/>
                <w:shd w:val="clear" w:color="auto" w:fill="FFFFFF"/>
              </w:rPr>
              <w:t xml:space="preserve"> Meyer-</w:t>
            </w:r>
            <w:proofErr w:type="spellStart"/>
            <w:r>
              <w:rPr>
                <w:rFonts w:ascii="Arial" w:eastAsia="Times New Roman" w:hAnsi="Arial" w:cs="Arial"/>
                <w:color w:val="222222"/>
                <w:sz w:val="15"/>
                <w:szCs w:val="15"/>
                <w:shd w:val="clear" w:color="auto" w:fill="FFFFFF"/>
              </w:rPr>
              <w:t>Faje</w:t>
            </w:r>
            <w:proofErr w:type="spellEnd"/>
          </w:p>
        </w:tc>
        <w:tc>
          <w:tcPr>
            <w:tcW w:w="4986" w:type="dxa"/>
          </w:tcPr>
          <w:p w:rsidR="0041587C" w:rsidRDefault="0041587C" w:rsidP="0041587C">
            <w:pPr>
              <w:rPr>
                <w:rFonts w:ascii="Arial" w:hAnsi="Arial"/>
                <w:sz w:val="20"/>
                <w:szCs w:val="20"/>
              </w:rPr>
            </w:pPr>
            <w:r>
              <w:rPr>
                <w:rFonts w:ascii="Arial" w:hAnsi="Arial"/>
                <w:sz w:val="20"/>
                <w:szCs w:val="20"/>
              </w:rPr>
              <w:t xml:space="preserve">  ROTTERDAM CONTEMPORARY ART FAIR</w:t>
            </w:r>
          </w:p>
          <w:p w:rsidR="0041587C" w:rsidRDefault="0041587C" w:rsidP="0041587C">
            <w:pPr>
              <w:rPr>
                <w:rFonts w:ascii="Arial" w:hAnsi="Arial"/>
                <w:sz w:val="20"/>
                <w:szCs w:val="20"/>
              </w:rPr>
            </w:pPr>
            <w:r>
              <w:rPr>
                <w:rFonts w:ascii="Arial" w:hAnsi="Arial"/>
                <w:sz w:val="20"/>
                <w:szCs w:val="20"/>
              </w:rPr>
              <w:t xml:space="preserve">  10-14 FEBRUARY (gallery temporarily closed)</w:t>
            </w:r>
          </w:p>
          <w:p w:rsidR="0041587C" w:rsidRDefault="0041587C" w:rsidP="0041587C">
            <w:pPr>
              <w:rPr>
                <w:rFonts w:ascii="Arial" w:hAnsi="Arial"/>
                <w:sz w:val="20"/>
                <w:szCs w:val="20"/>
              </w:rPr>
            </w:pPr>
          </w:p>
          <w:p w:rsidR="00DF796A" w:rsidRDefault="0041587C" w:rsidP="0041587C">
            <w:pPr>
              <w:rPr>
                <w:rFonts w:ascii="Arial" w:hAnsi="Arial"/>
                <w:sz w:val="20"/>
                <w:szCs w:val="20"/>
              </w:rPr>
            </w:pPr>
            <w:r>
              <w:rPr>
                <w:rFonts w:ascii="Arial" w:hAnsi="Arial"/>
                <w:sz w:val="20"/>
                <w:szCs w:val="20"/>
              </w:rPr>
              <w:t xml:space="preserve"> </w:t>
            </w:r>
          </w:p>
        </w:tc>
      </w:tr>
      <w:tr w:rsidR="00DF796A">
        <w:trPr>
          <w:trHeight w:val="252"/>
        </w:trPr>
        <w:tc>
          <w:tcPr>
            <w:tcW w:w="3870" w:type="dxa"/>
            <w:tcBorders>
              <w:top w:val="single" w:sz="4" w:space="0" w:color="auto"/>
            </w:tcBorders>
          </w:tcPr>
          <w:p w:rsidR="00DF796A" w:rsidRPr="00EE5C81" w:rsidRDefault="00DF796A" w:rsidP="00E122F9">
            <w:pPr>
              <w:rPr>
                <w:rFonts w:ascii="Arial" w:hAnsi="Arial"/>
                <w:noProof/>
                <w:sz w:val="22"/>
                <w:vertAlign w:val="subscript"/>
              </w:rPr>
            </w:pPr>
          </w:p>
        </w:tc>
        <w:tc>
          <w:tcPr>
            <w:tcW w:w="4986" w:type="dxa"/>
            <w:tcBorders>
              <w:top w:val="single" w:sz="4" w:space="0" w:color="auto"/>
            </w:tcBorders>
          </w:tcPr>
          <w:p w:rsidR="00DF796A" w:rsidRDefault="00DF796A" w:rsidP="00AD1A9F">
            <w:pPr>
              <w:rPr>
                <w:rFonts w:ascii="Arial" w:hAnsi="Arial"/>
                <w:sz w:val="20"/>
                <w:szCs w:val="20"/>
              </w:rPr>
            </w:pPr>
          </w:p>
        </w:tc>
      </w:tr>
    </w:tbl>
    <w:p w:rsidR="00974DD9" w:rsidRPr="00C1508B" w:rsidRDefault="00974DD9" w:rsidP="00974DD9">
      <w:pPr>
        <w:rPr>
          <w:rFonts w:ascii="Arial" w:hAnsi="Arial" w:cs="Arial"/>
          <w:sz w:val="22"/>
          <w:szCs w:val="22"/>
        </w:rPr>
      </w:pPr>
      <w:proofErr w:type="spellStart"/>
      <w:r w:rsidRPr="00C1508B">
        <w:rPr>
          <w:rFonts w:ascii="Arial" w:hAnsi="Arial" w:cs="Arial"/>
          <w:sz w:val="22"/>
          <w:szCs w:val="22"/>
        </w:rPr>
        <w:t>Galerie</w:t>
      </w:r>
      <w:proofErr w:type="spellEnd"/>
      <w:r w:rsidRPr="00C1508B">
        <w:rPr>
          <w:rFonts w:ascii="Arial" w:hAnsi="Arial" w:cs="Arial"/>
          <w:sz w:val="22"/>
          <w:szCs w:val="22"/>
        </w:rPr>
        <w:t xml:space="preserve"> De Witte </w:t>
      </w:r>
      <w:proofErr w:type="spellStart"/>
      <w:r w:rsidRPr="00C1508B">
        <w:rPr>
          <w:rFonts w:ascii="Arial" w:hAnsi="Arial" w:cs="Arial"/>
          <w:sz w:val="22"/>
          <w:szCs w:val="22"/>
        </w:rPr>
        <w:t>Voet</w:t>
      </w:r>
      <w:proofErr w:type="spellEnd"/>
      <w:r w:rsidRPr="00C1508B">
        <w:rPr>
          <w:rFonts w:ascii="Arial" w:hAnsi="Arial" w:cs="Arial"/>
          <w:sz w:val="22"/>
          <w:szCs w:val="22"/>
        </w:rPr>
        <w:t xml:space="preserve"> is pleased to </w:t>
      </w:r>
      <w:r w:rsidR="007379F9" w:rsidRPr="00C1508B">
        <w:rPr>
          <w:rFonts w:ascii="Arial" w:hAnsi="Arial" w:cs="Arial"/>
          <w:sz w:val="22"/>
          <w:szCs w:val="22"/>
        </w:rPr>
        <w:t>announce “Prefabricated City” a solo</w:t>
      </w:r>
      <w:r w:rsidRPr="00C1508B">
        <w:rPr>
          <w:rFonts w:ascii="Arial" w:hAnsi="Arial" w:cs="Arial"/>
          <w:sz w:val="22"/>
          <w:szCs w:val="22"/>
        </w:rPr>
        <w:t xml:space="preserve"> exhibition of </w:t>
      </w:r>
      <w:proofErr w:type="spellStart"/>
      <w:r w:rsidRPr="00C1508B">
        <w:rPr>
          <w:rFonts w:ascii="Arial" w:hAnsi="Arial" w:cs="Arial"/>
          <w:sz w:val="22"/>
          <w:szCs w:val="22"/>
        </w:rPr>
        <w:t>Tilmann</w:t>
      </w:r>
      <w:proofErr w:type="spellEnd"/>
      <w:r w:rsidRPr="00C1508B">
        <w:rPr>
          <w:rFonts w:ascii="Arial" w:hAnsi="Arial" w:cs="Arial"/>
          <w:sz w:val="22"/>
          <w:szCs w:val="22"/>
        </w:rPr>
        <w:t xml:space="preserve"> Meyer-</w:t>
      </w:r>
      <w:proofErr w:type="spellStart"/>
      <w:r w:rsidRPr="00C1508B">
        <w:rPr>
          <w:rFonts w:ascii="Arial" w:hAnsi="Arial" w:cs="Arial"/>
          <w:sz w:val="22"/>
          <w:szCs w:val="22"/>
        </w:rPr>
        <w:t>Faje’s</w:t>
      </w:r>
      <w:proofErr w:type="spellEnd"/>
      <w:r w:rsidRPr="00C1508B">
        <w:rPr>
          <w:rFonts w:ascii="Arial" w:hAnsi="Arial" w:cs="Arial"/>
          <w:sz w:val="22"/>
          <w:szCs w:val="22"/>
        </w:rPr>
        <w:t xml:space="preserve"> ceramic constructions, on view at </w:t>
      </w:r>
      <w:proofErr w:type="spellStart"/>
      <w:r w:rsidRPr="00C1508B">
        <w:rPr>
          <w:rFonts w:ascii="Arial" w:hAnsi="Arial" w:cs="Arial"/>
          <w:sz w:val="22"/>
          <w:szCs w:val="22"/>
        </w:rPr>
        <w:t>Kerkstraat</w:t>
      </w:r>
      <w:proofErr w:type="spellEnd"/>
      <w:r w:rsidRPr="00C1508B">
        <w:rPr>
          <w:rFonts w:ascii="Arial" w:hAnsi="Arial" w:cs="Arial"/>
          <w:sz w:val="22"/>
          <w:szCs w:val="22"/>
        </w:rPr>
        <w:t xml:space="preserve"> 135 in Amsterdam, 23 January through 20 February. </w:t>
      </w:r>
      <w:proofErr w:type="spellStart"/>
      <w:r w:rsidRPr="00C1508B">
        <w:rPr>
          <w:rFonts w:ascii="Arial" w:hAnsi="Arial" w:cs="Arial"/>
          <w:sz w:val="22"/>
          <w:szCs w:val="22"/>
        </w:rPr>
        <w:t>Ranti</w:t>
      </w:r>
      <w:proofErr w:type="spellEnd"/>
      <w:r w:rsidRPr="00C1508B">
        <w:rPr>
          <w:rFonts w:ascii="Arial" w:hAnsi="Arial" w:cs="Arial"/>
          <w:sz w:val="22"/>
          <w:szCs w:val="22"/>
        </w:rPr>
        <w:t xml:space="preserve"> </w:t>
      </w:r>
      <w:proofErr w:type="spellStart"/>
      <w:r w:rsidRPr="00C1508B">
        <w:rPr>
          <w:rFonts w:ascii="Arial" w:hAnsi="Arial" w:cs="Arial"/>
          <w:sz w:val="22"/>
          <w:szCs w:val="22"/>
        </w:rPr>
        <w:t>Tjan</w:t>
      </w:r>
      <w:proofErr w:type="spellEnd"/>
      <w:r w:rsidRPr="00C1508B">
        <w:rPr>
          <w:rFonts w:ascii="Arial" w:hAnsi="Arial" w:cs="Arial"/>
          <w:sz w:val="22"/>
          <w:szCs w:val="22"/>
        </w:rPr>
        <w:t>, director of the European Ceramic Work Cent</w:t>
      </w:r>
      <w:r w:rsidR="00C1508B" w:rsidRPr="00C1508B">
        <w:rPr>
          <w:rFonts w:ascii="Arial" w:hAnsi="Arial" w:cs="Arial"/>
          <w:sz w:val="22"/>
          <w:szCs w:val="22"/>
        </w:rPr>
        <w:t>re</w:t>
      </w:r>
      <w:r w:rsidRPr="00C1508B">
        <w:rPr>
          <w:rFonts w:ascii="Arial" w:hAnsi="Arial" w:cs="Arial"/>
          <w:sz w:val="22"/>
          <w:szCs w:val="22"/>
        </w:rPr>
        <w:t>, will introduce the exhibition at the opening on Saturday, 23 January</w:t>
      </w:r>
      <w:r w:rsidR="00EE5C81" w:rsidRPr="00C1508B">
        <w:rPr>
          <w:rFonts w:ascii="Arial" w:hAnsi="Arial" w:cs="Arial"/>
          <w:sz w:val="22"/>
          <w:szCs w:val="22"/>
        </w:rPr>
        <w:t xml:space="preserve"> at 16:00</w:t>
      </w:r>
      <w:r w:rsidRPr="00C1508B">
        <w:rPr>
          <w:rFonts w:ascii="Arial" w:hAnsi="Arial" w:cs="Arial"/>
          <w:sz w:val="22"/>
          <w:szCs w:val="22"/>
        </w:rPr>
        <w:t xml:space="preserve">. </w:t>
      </w:r>
      <w:r w:rsidR="007379F9" w:rsidRPr="00C1508B">
        <w:rPr>
          <w:rFonts w:ascii="Arial" w:hAnsi="Arial" w:cs="Arial"/>
          <w:sz w:val="22"/>
          <w:szCs w:val="22"/>
        </w:rPr>
        <w:t xml:space="preserve"> The exhibition</w:t>
      </w:r>
      <w:r w:rsidRPr="00C1508B">
        <w:rPr>
          <w:rFonts w:ascii="Arial" w:hAnsi="Arial" w:cs="Arial"/>
          <w:sz w:val="22"/>
          <w:szCs w:val="22"/>
        </w:rPr>
        <w:t xml:space="preserve"> will move temporarily </w:t>
      </w:r>
      <w:r w:rsidR="007379F9" w:rsidRPr="00C1508B">
        <w:rPr>
          <w:rFonts w:ascii="Arial" w:hAnsi="Arial" w:cs="Arial"/>
          <w:sz w:val="22"/>
          <w:szCs w:val="22"/>
        </w:rPr>
        <w:t xml:space="preserve">to </w:t>
      </w:r>
      <w:r w:rsidRPr="00C1508B">
        <w:rPr>
          <w:rFonts w:ascii="Arial" w:hAnsi="Arial" w:cs="Arial"/>
          <w:sz w:val="22"/>
          <w:szCs w:val="22"/>
        </w:rPr>
        <w:t xml:space="preserve">the </w:t>
      </w:r>
      <w:r w:rsidR="00EE5C81" w:rsidRPr="00C1508B">
        <w:rPr>
          <w:rFonts w:ascii="Arial" w:hAnsi="Arial" w:cs="Arial"/>
          <w:sz w:val="22"/>
          <w:szCs w:val="22"/>
        </w:rPr>
        <w:t>Rotterdam Contemporary Art Fair/Cruise Terminal</w:t>
      </w:r>
      <w:r w:rsidR="007379F9" w:rsidRPr="00C1508B">
        <w:rPr>
          <w:rFonts w:ascii="Arial" w:hAnsi="Arial" w:cs="Arial"/>
          <w:sz w:val="22"/>
          <w:szCs w:val="22"/>
        </w:rPr>
        <w:t xml:space="preserve"> - </w:t>
      </w:r>
      <w:proofErr w:type="spellStart"/>
      <w:r w:rsidR="007379F9" w:rsidRPr="00C1508B">
        <w:rPr>
          <w:rFonts w:ascii="Arial" w:hAnsi="Arial" w:cs="Arial"/>
          <w:sz w:val="22"/>
          <w:szCs w:val="22"/>
        </w:rPr>
        <w:t>Tilmann</w:t>
      </w:r>
      <w:proofErr w:type="spellEnd"/>
      <w:r w:rsidR="007379F9" w:rsidRPr="00C1508B">
        <w:rPr>
          <w:rFonts w:ascii="Arial" w:hAnsi="Arial" w:cs="Arial"/>
          <w:sz w:val="22"/>
          <w:szCs w:val="22"/>
        </w:rPr>
        <w:t xml:space="preserve"> Meyer-</w:t>
      </w:r>
      <w:proofErr w:type="spellStart"/>
      <w:r w:rsidR="007379F9" w:rsidRPr="00C1508B">
        <w:rPr>
          <w:rFonts w:ascii="Arial" w:hAnsi="Arial" w:cs="Arial"/>
          <w:sz w:val="22"/>
          <w:szCs w:val="22"/>
        </w:rPr>
        <w:t>Faje</w:t>
      </w:r>
      <w:proofErr w:type="spellEnd"/>
      <w:r w:rsidR="007379F9" w:rsidRPr="00C1508B">
        <w:rPr>
          <w:rFonts w:ascii="Arial" w:hAnsi="Arial" w:cs="Arial"/>
          <w:sz w:val="22"/>
          <w:szCs w:val="22"/>
        </w:rPr>
        <w:t xml:space="preserve"> Solo</w:t>
      </w:r>
      <w:r w:rsidR="00EE5C81" w:rsidRPr="00C1508B">
        <w:rPr>
          <w:rFonts w:ascii="Arial" w:hAnsi="Arial" w:cs="Arial"/>
          <w:sz w:val="22"/>
          <w:szCs w:val="22"/>
        </w:rPr>
        <w:t xml:space="preserve"> </w:t>
      </w:r>
      <w:r w:rsidR="007379F9" w:rsidRPr="00C1508B">
        <w:rPr>
          <w:rFonts w:ascii="Arial" w:hAnsi="Arial" w:cs="Arial"/>
          <w:sz w:val="22"/>
          <w:szCs w:val="22"/>
        </w:rPr>
        <w:t xml:space="preserve">from </w:t>
      </w:r>
      <w:r w:rsidRPr="00C1508B">
        <w:rPr>
          <w:rFonts w:ascii="Arial" w:hAnsi="Arial" w:cs="Arial"/>
          <w:sz w:val="22"/>
          <w:szCs w:val="22"/>
        </w:rPr>
        <w:t>10-14 February</w:t>
      </w:r>
      <w:r w:rsidR="007379F9" w:rsidRPr="00C1508B">
        <w:rPr>
          <w:rFonts w:ascii="Arial" w:hAnsi="Arial" w:cs="Arial"/>
          <w:sz w:val="22"/>
          <w:szCs w:val="22"/>
        </w:rPr>
        <w:t xml:space="preserve">. During the art fair, </w:t>
      </w:r>
      <w:proofErr w:type="spellStart"/>
      <w:r w:rsidR="007379F9" w:rsidRPr="00C1508B">
        <w:rPr>
          <w:rFonts w:ascii="Arial" w:hAnsi="Arial" w:cs="Arial"/>
          <w:sz w:val="22"/>
          <w:szCs w:val="22"/>
        </w:rPr>
        <w:t>Galerie</w:t>
      </w:r>
      <w:proofErr w:type="spellEnd"/>
      <w:r w:rsidR="007379F9" w:rsidRPr="00C1508B">
        <w:rPr>
          <w:rFonts w:ascii="Arial" w:hAnsi="Arial" w:cs="Arial"/>
          <w:sz w:val="22"/>
          <w:szCs w:val="22"/>
        </w:rPr>
        <w:t xml:space="preserve"> De Witte </w:t>
      </w:r>
      <w:proofErr w:type="spellStart"/>
      <w:r w:rsidR="007379F9" w:rsidRPr="00C1508B">
        <w:rPr>
          <w:rFonts w:ascii="Arial" w:hAnsi="Arial" w:cs="Arial"/>
          <w:sz w:val="22"/>
          <w:szCs w:val="22"/>
        </w:rPr>
        <w:t>Voet</w:t>
      </w:r>
      <w:proofErr w:type="spellEnd"/>
      <w:r w:rsidR="007379F9" w:rsidRPr="00C1508B">
        <w:rPr>
          <w:rFonts w:ascii="Arial" w:hAnsi="Arial" w:cs="Arial"/>
          <w:sz w:val="22"/>
          <w:szCs w:val="22"/>
        </w:rPr>
        <w:t xml:space="preserve"> will be closed. “Prefabricated City” will </w:t>
      </w:r>
      <w:r w:rsidRPr="00C1508B">
        <w:rPr>
          <w:rFonts w:ascii="Arial" w:hAnsi="Arial" w:cs="Arial"/>
          <w:sz w:val="22"/>
          <w:szCs w:val="22"/>
        </w:rPr>
        <w:t xml:space="preserve">return to </w:t>
      </w:r>
      <w:r w:rsidR="007379F9" w:rsidRPr="00C1508B">
        <w:rPr>
          <w:rFonts w:ascii="Arial" w:hAnsi="Arial" w:cs="Arial"/>
          <w:sz w:val="22"/>
          <w:szCs w:val="22"/>
        </w:rPr>
        <w:t xml:space="preserve">the gallery in </w:t>
      </w:r>
      <w:r w:rsidRPr="00C1508B">
        <w:rPr>
          <w:rFonts w:ascii="Arial" w:hAnsi="Arial" w:cs="Arial"/>
          <w:sz w:val="22"/>
          <w:szCs w:val="22"/>
        </w:rPr>
        <w:t>Amsterdam for the final week of the exhibition.</w:t>
      </w:r>
    </w:p>
    <w:p w:rsidR="00974DD9" w:rsidRPr="00C1508B" w:rsidRDefault="00974DD9" w:rsidP="00974DD9">
      <w:pPr>
        <w:rPr>
          <w:rFonts w:ascii="Arial" w:hAnsi="Arial" w:cs="Arial"/>
          <w:sz w:val="22"/>
          <w:szCs w:val="22"/>
        </w:rPr>
      </w:pPr>
    </w:p>
    <w:p w:rsidR="00C1508B" w:rsidRPr="00C1508B" w:rsidRDefault="00C1508B" w:rsidP="00C1508B">
      <w:pPr>
        <w:rPr>
          <w:rFonts w:ascii="Arial" w:eastAsia="Times New Roman" w:hAnsi="Arial" w:cs="Arial"/>
          <w:color w:val="222222"/>
          <w:sz w:val="22"/>
          <w:szCs w:val="22"/>
          <w:shd w:val="clear" w:color="auto" w:fill="FFFFFF"/>
        </w:rPr>
      </w:pPr>
      <w:r w:rsidRPr="00C1508B">
        <w:rPr>
          <w:rFonts w:ascii="Arial" w:eastAsia="Times New Roman" w:hAnsi="Arial" w:cs="Arial"/>
          <w:color w:val="222222"/>
          <w:sz w:val="22"/>
          <w:szCs w:val="22"/>
          <w:shd w:val="clear" w:color="auto" w:fill="FFFFFF"/>
        </w:rPr>
        <w:t xml:space="preserve">This exhibition is the first ceramic retrospective of </w:t>
      </w:r>
      <w:proofErr w:type="spellStart"/>
      <w:r w:rsidRPr="00C1508B">
        <w:rPr>
          <w:rFonts w:ascii="Arial" w:eastAsia="Times New Roman" w:hAnsi="Arial" w:cs="Arial"/>
          <w:color w:val="222222"/>
          <w:sz w:val="22"/>
          <w:szCs w:val="22"/>
          <w:shd w:val="clear" w:color="auto" w:fill="FFFFFF"/>
        </w:rPr>
        <w:t>Tilmann</w:t>
      </w:r>
      <w:proofErr w:type="spellEnd"/>
      <w:r w:rsidRPr="00C1508B">
        <w:rPr>
          <w:rFonts w:ascii="Arial" w:eastAsia="Times New Roman" w:hAnsi="Arial" w:cs="Arial"/>
          <w:color w:val="222222"/>
          <w:sz w:val="22"/>
          <w:szCs w:val="22"/>
          <w:shd w:val="clear" w:color="auto" w:fill="FFFFFF"/>
        </w:rPr>
        <w:t xml:space="preserve"> Meyer-</w:t>
      </w:r>
      <w:proofErr w:type="spellStart"/>
      <w:r w:rsidRPr="00C1508B">
        <w:rPr>
          <w:rFonts w:ascii="Arial" w:eastAsia="Times New Roman" w:hAnsi="Arial" w:cs="Arial"/>
          <w:color w:val="222222"/>
          <w:sz w:val="22"/>
          <w:szCs w:val="22"/>
          <w:shd w:val="clear" w:color="auto" w:fill="FFFFFF"/>
        </w:rPr>
        <w:t>Faje’s</w:t>
      </w:r>
      <w:proofErr w:type="spellEnd"/>
      <w:r w:rsidRPr="00C1508B">
        <w:rPr>
          <w:rFonts w:ascii="Arial" w:eastAsia="Times New Roman" w:hAnsi="Arial" w:cs="Arial"/>
          <w:color w:val="222222"/>
          <w:sz w:val="22"/>
          <w:szCs w:val="22"/>
          <w:shd w:val="clear" w:color="auto" w:fill="FFFFFF"/>
        </w:rPr>
        <w:t xml:space="preserve"> work and includes earlier sculptures as well as the recent </w:t>
      </w:r>
      <w:proofErr w:type="spellStart"/>
      <w:r w:rsidRPr="00C1508B">
        <w:rPr>
          <w:rFonts w:ascii="Arial" w:eastAsia="Times New Roman" w:hAnsi="Arial" w:cs="Arial"/>
          <w:color w:val="222222"/>
          <w:sz w:val="22"/>
          <w:szCs w:val="22"/>
          <w:shd w:val="clear" w:color="auto" w:fill="FFFFFF"/>
        </w:rPr>
        <w:t>installation,“Prefabricated</w:t>
      </w:r>
      <w:proofErr w:type="spellEnd"/>
      <w:r w:rsidRPr="00C1508B">
        <w:rPr>
          <w:rFonts w:ascii="Arial" w:eastAsia="Times New Roman" w:hAnsi="Arial" w:cs="Arial"/>
          <w:color w:val="222222"/>
          <w:sz w:val="22"/>
          <w:szCs w:val="22"/>
          <w:shd w:val="clear" w:color="auto" w:fill="FFFFFF"/>
        </w:rPr>
        <w:t xml:space="preserve"> City,” made at the Kosice Artist Residency in Slovakia, which gives the title to this show.</w:t>
      </w:r>
    </w:p>
    <w:p w:rsidR="00C1508B" w:rsidRPr="00C1508B" w:rsidRDefault="00C1508B" w:rsidP="00C1508B">
      <w:pPr>
        <w:rPr>
          <w:rFonts w:ascii="Arial" w:eastAsia="Times New Roman" w:hAnsi="Arial" w:cs="Arial"/>
          <w:sz w:val="22"/>
          <w:szCs w:val="22"/>
        </w:rPr>
      </w:pPr>
    </w:p>
    <w:p w:rsidR="00974DD9" w:rsidRPr="00C1508B" w:rsidRDefault="00974DD9" w:rsidP="00974DD9">
      <w:pPr>
        <w:rPr>
          <w:rFonts w:ascii="Arial" w:hAnsi="Arial" w:cs="Arial"/>
          <w:sz w:val="22"/>
          <w:szCs w:val="22"/>
        </w:rPr>
      </w:pPr>
      <w:proofErr w:type="spellStart"/>
      <w:r w:rsidRPr="00C1508B">
        <w:rPr>
          <w:rFonts w:ascii="Arial" w:hAnsi="Arial" w:cs="Arial"/>
          <w:sz w:val="22"/>
          <w:szCs w:val="22"/>
        </w:rPr>
        <w:t>Tilmann’s</w:t>
      </w:r>
      <w:proofErr w:type="spellEnd"/>
      <w:r w:rsidRPr="00C1508B">
        <w:rPr>
          <w:rFonts w:ascii="Arial" w:hAnsi="Arial" w:cs="Arial"/>
          <w:sz w:val="22"/>
          <w:szCs w:val="22"/>
        </w:rPr>
        <w:t xml:space="preserve"> ceramic sculptures are purposefully imperfect replicas of existing constructions. </w:t>
      </w:r>
      <w:r w:rsidR="003330DD" w:rsidRPr="00C1508B">
        <w:rPr>
          <w:rFonts w:ascii="Arial" w:hAnsi="Arial" w:cs="Arial"/>
          <w:sz w:val="22"/>
          <w:szCs w:val="22"/>
        </w:rPr>
        <w:t xml:space="preserve">Failed Utopian dreams. </w:t>
      </w:r>
      <w:r w:rsidRPr="00C1508B">
        <w:rPr>
          <w:rFonts w:ascii="Arial" w:hAnsi="Arial" w:cs="Arial"/>
          <w:sz w:val="22"/>
          <w:szCs w:val="22"/>
        </w:rPr>
        <w:t>One of his major themes is Soviet architecture</w:t>
      </w:r>
      <w:r w:rsidR="007379F9" w:rsidRPr="00C1508B">
        <w:rPr>
          <w:rFonts w:ascii="Arial" w:hAnsi="Arial" w:cs="Arial"/>
          <w:sz w:val="22"/>
          <w:szCs w:val="22"/>
        </w:rPr>
        <w:t>.</w:t>
      </w:r>
      <w:r w:rsidRPr="00C1508B">
        <w:rPr>
          <w:rFonts w:ascii="Arial" w:hAnsi="Arial" w:cs="Arial"/>
          <w:sz w:val="22"/>
          <w:szCs w:val="22"/>
        </w:rPr>
        <w:t xml:space="preserve"> Built quickly, his sculptures are often fragile, on the brink of collapse, monuments that point to the inevitable demise of overly controlling systems</w:t>
      </w:r>
      <w:r w:rsidR="007379F9" w:rsidRPr="00C1508B">
        <w:rPr>
          <w:rFonts w:ascii="Arial" w:hAnsi="Arial" w:cs="Arial"/>
          <w:sz w:val="22"/>
          <w:szCs w:val="22"/>
        </w:rPr>
        <w:t xml:space="preserve">. </w:t>
      </w:r>
      <w:r w:rsidRPr="00C1508B">
        <w:rPr>
          <w:rFonts w:ascii="Arial" w:hAnsi="Arial" w:cs="Arial"/>
          <w:sz w:val="22"/>
          <w:szCs w:val="22"/>
        </w:rPr>
        <w:t xml:space="preserve">Only the materials can be obeyed, the dynamism of the clay, like the hearts of a people, too unruly to be tamed completely. </w:t>
      </w:r>
    </w:p>
    <w:p w:rsidR="00974DD9" w:rsidRPr="00C1508B" w:rsidRDefault="00974DD9" w:rsidP="00974DD9">
      <w:pPr>
        <w:rPr>
          <w:rFonts w:ascii="Arial" w:hAnsi="Arial" w:cs="Arial"/>
          <w:sz w:val="22"/>
          <w:szCs w:val="22"/>
        </w:rPr>
      </w:pPr>
    </w:p>
    <w:p w:rsidR="003330DD" w:rsidRPr="00C1508B" w:rsidRDefault="00974DD9" w:rsidP="00974DD9">
      <w:pPr>
        <w:rPr>
          <w:rFonts w:ascii="Arial" w:hAnsi="Arial" w:cs="Arial"/>
          <w:sz w:val="22"/>
          <w:szCs w:val="22"/>
        </w:rPr>
      </w:pPr>
      <w:r w:rsidRPr="00C1508B">
        <w:rPr>
          <w:rFonts w:ascii="Arial" w:hAnsi="Arial" w:cs="Arial"/>
          <w:sz w:val="22"/>
          <w:szCs w:val="22"/>
        </w:rPr>
        <w:t xml:space="preserve">The work is both artifact and fiction; the roughness and imperfection of the construction mirroring the socio-political system behind its origin. </w:t>
      </w:r>
    </w:p>
    <w:p w:rsidR="003330DD" w:rsidRPr="00C1508B" w:rsidRDefault="003330DD" w:rsidP="00974DD9">
      <w:pPr>
        <w:rPr>
          <w:rFonts w:ascii="Arial" w:hAnsi="Arial" w:cs="Arial"/>
          <w:sz w:val="22"/>
          <w:szCs w:val="22"/>
        </w:rPr>
      </w:pPr>
    </w:p>
    <w:p w:rsidR="003330DD" w:rsidRPr="00C1508B" w:rsidRDefault="003330DD" w:rsidP="003330DD">
      <w:pPr>
        <w:rPr>
          <w:rFonts w:ascii="Arial" w:eastAsia="Times New Roman" w:hAnsi="Arial" w:cs="Arial"/>
          <w:i/>
          <w:sz w:val="22"/>
          <w:szCs w:val="22"/>
        </w:rPr>
      </w:pPr>
      <w:r w:rsidRPr="00C1508B">
        <w:rPr>
          <w:rFonts w:ascii="Arial" w:hAnsi="Arial" w:cs="Arial"/>
          <w:sz w:val="22"/>
          <w:szCs w:val="22"/>
        </w:rPr>
        <w:t>"I’m fascinated by the roughness and naivety of these buildings. In communist countries, it could happen that workers received an order to produce shoes one day and the next day they were sent out to pour concrete into molds for prefabricated neighborhoods.</w:t>
      </w:r>
      <w:r w:rsidRPr="00C1508B">
        <w:rPr>
          <w:rFonts w:ascii="Arial" w:eastAsia="Times New Roman" w:hAnsi="Arial" w:cs="Arial"/>
          <w:color w:val="222222"/>
          <w:sz w:val="22"/>
          <w:szCs w:val="22"/>
          <w:shd w:val="clear" w:color="auto" w:fill="FFFFFF"/>
        </w:rPr>
        <w:t xml:space="preserve">  You can imagine how the machinery of this </w:t>
      </w:r>
      <w:r w:rsidR="00C1508B" w:rsidRPr="00C1508B">
        <w:rPr>
          <w:rFonts w:ascii="Arial" w:eastAsia="Times New Roman" w:hAnsi="Arial" w:cs="Arial"/>
          <w:color w:val="222222"/>
          <w:sz w:val="22"/>
          <w:szCs w:val="22"/>
          <w:shd w:val="clear" w:color="auto" w:fill="FFFFFF"/>
        </w:rPr>
        <w:t xml:space="preserve">construction </w:t>
      </w:r>
      <w:r w:rsidRPr="00C1508B">
        <w:rPr>
          <w:rFonts w:ascii="Arial" w:eastAsia="Times New Roman" w:hAnsi="Arial" w:cs="Arial"/>
          <w:color w:val="222222"/>
          <w:sz w:val="22"/>
          <w:szCs w:val="22"/>
          <w:shd w:val="clear" w:color="auto" w:fill="FFFFFF"/>
        </w:rPr>
        <w:t>system led to many accidents and mistakes.</w:t>
      </w:r>
      <w:r w:rsidRPr="00C1508B">
        <w:rPr>
          <w:rFonts w:ascii="Arial" w:eastAsia="Times New Roman" w:hAnsi="Arial" w:cs="Arial"/>
          <w:color w:val="222222"/>
          <w:sz w:val="22"/>
          <w:szCs w:val="22"/>
        </w:rPr>
        <w:t xml:space="preserve"> </w:t>
      </w:r>
      <w:r w:rsidRPr="00C1508B">
        <w:rPr>
          <w:rFonts w:ascii="Arial" w:eastAsia="Times New Roman" w:hAnsi="Arial" w:cs="Arial"/>
          <w:color w:val="222222"/>
          <w:sz w:val="22"/>
          <w:szCs w:val="22"/>
          <w:shd w:val="clear" w:color="auto" w:fill="FFFFFF"/>
        </w:rPr>
        <w:t xml:space="preserve">When I came to the </w:t>
      </w:r>
      <w:r w:rsidRPr="00C1508B">
        <w:rPr>
          <w:rFonts w:ascii="Arial" w:eastAsia="Times New Roman" w:hAnsi="Arial" w:cs="Arial"/>
          <w:i/>
          <w:color w:val="000000"/>
          <w:sz w:val="22"/>
          <w:szCs w:val="22"/>
          <w:shd w:val="clear" w:color="auto" w:fill="FFFFFF"/>
        </w:rPr>
        <w:t>European Ceramic Work Cent</w:t>
      </w:r>
      <w:r w:rsidR="00C1508B" w:rsidRPr="00C1508B">
        <w:rPr>
          <w:rFonts w:ascii="Arial" w:eastAsia="Times New Roman" w:hAnsi="Arial" w:cs="Arial"/>
          <w:i/>
          <w:color w:val="000000"/>
          <w:sz w:val="22"/>
          <w:szCs w:val="22"/>
          <w:shd w:val="clear" w:color="auto" w:fill="FFFFFF"/>
        </w:rPr>
        <w:t xml:space="preserve">re </w:t>
      </w:r>
      <w:r w:rsidRPr="00C1508B">
        <w:rPr>
          <w:rFonts w:ascii="Arial" w:eastAsia="Times New Roman" w:hAnsi="Arial" w:cs="Arial"/>
          <w:color w:val="222222"/>
          <w:sz w:val="22"/>
          <w:szCs w:val="22"/>
          <w:shd w:val="clear" w:color="auto" w:fill="FFFFFF"/>
        </w:rPr>
        <w:t xml:space="preserve">(EKWC) in 2011 for my first residency, </w:t>
      </w:r>
      <w:r w:rsidR="00DE28C9" w:rsidRPr="00C1508B">
        <w:rPr>
          <w:rFonts w:ascii="Arial" w:eastAsia="Times New Roman" w:hAnsi="Arial" w:cs="Arial"/>
          <w:color w:val="222222"/>
          <w:sz w:val="22"/>
          <w:szCs w:val="22"/>
          <w:shd w:val="clear" w:color="auto" w:fill="FFFFFF"/>
        </w:rPr>
        <w:t>I had seen a lot of</w:t>
      </w:r>
      <w:r w:rsidR="00DE28C9" w:rsidRPr="00C1508B">
        <w:rPr>
          <w:rStyle w:val="apple-converted-space"/>
          <w:rFonts w:ascii="Arial" w:eastAsia="Times New Roman" w:hAnsi="Arial" w:cs="Arial"/>
          <w:color w:val="222222"/>
          <w:sz w:val="22"/>
          <w:szCs w:val="22"/>
          <w:shd w:val="clear" w:color="auto" w:fill="FFFFFF"/>
        </w:rPr>
        <w:t> </w:t>
      </w:r>
      <w:r w:rsidR="00DE28C9" w:rsidRPr="00C1508B">
        <w:rPr>
          <w:rFonts w:ascii="Arial" w:eastAsia="Times New Roman" w:hAnsi="Arial" w:cs="Arial"/>
          <w:sz w:val="22"/>
          <w:szCs w:val="22"/>
        </w:rPr>
        <w:t>these buildings</w:t>
      </w:r>
      <w:r w:rsidR="00DE28C9" w:rsidRPr="00C1508B">
        <w:rPr>
          <w:rStyle w:val="apple-converted-space"/>
          <w:rFonts w:ascii="Arial" w:eastAsia="Times New Roman" w:hAnsi="Arial" w:cs="Arial"/>
          <w:color w:val="222222"/>
          <w:sz w:val="22"/>
          <w:szCs w:val="22"/>
          <w:shd w:val="clear" w:color="auto" w:fill="FFFFFF"/>
        </w:rPr>
        <w:t>, and I had</w:t>
      </w:r>
      <w:r w:rsidRPr="00C1508B">
        <w:rPr>
          <w:rFonts w:ascii="Arial" w:eastAsia="Times New Roman" w:hAnsi="Arial" w:cs="Arial"/>
          <w:color w:val="222222"/>
          <w:sz w:val="22"/>
          <w:szCs w:val="22"/>
          <w:shd w:val="clear" w:color="auto" w:fill="FFFFFF"/>
        </w:rPr>
        <w:t xml:space="preserve"> not had any experience </w:t>
      </w:r>
      <w:r w:rsidR="00C1508B" w:rsidRPr="00C1508B">
        <w:rPr>
          <w:rFonts w:ascii="Arial" w:eastAsia="Times New Roman" w:hAnsi="Arial" w:cs="Arial"/>
          <w:color w:val="222222"/>
          <w:sz w:val="22"/>
          <w:szCs w:val="22"/>
          <w:shd w:val="clear" w:color="auto" w:fill="FFFFFF"/>
        </w:rPr>
        <w:t xml:space="preserve">yet </w:t>
      </w:r>
      <w:r w:rsidRPr="00C1508B">
        <w:rPr>
          <w:rFonts w:ascii="Arial" w:eastAsia="Times New Roman" w:hAnsi="Arial" w:cs="Arial"/>
          <w:color w:val="222222"/>
          <w:sz w:val="22"/>
          <w:szCs w:val="22"/>
          <w:shd w:val="clear" w:color="auto" w:fill="FFFFFF"/>
        </w:rPr>
        <w:t>with clay. A good s</w:t>
      </w:r>
      <w:r w:rsidR="00DE28C9" w:rsidRPr="00C1508B">
        <w:rPr>
          <w:rFonts w:ascii="Arial" w:eastAsia="Times New Roman" w:hAnsi="Arial" w:cs="Arial"/>
          <w:color w:val="222222"/>
          <w:sz w:val="22"/>
          <w:szCs w:val="22"/>
          <w:shd w:val="clear" w:color="auto" w:fill="FFFFFF"/>
        </w:rPr>
        <w:t>tarting point</w:t>
      </w:r>
      <w:r w:rsidR="00C1508B" w:rsidRPr="00C1508B">
        <w:rPr>
          <w:rFonts w:ascii="Arial" w:eastAsia="Times New Roman" w:hAnsi="Arial" w:cs="Arial"/>
          <w:color w:val="222222"/>
          <w:sz w:val="22"/>
          <w:szCs w:val="22"/>
          <w:shd w:val="clear" w:color="auto" w:fill="FFFFFF"/>
        </w:rPr>
        <w:t xml:space="preserve"> then</w:t>
      </w:r>
      <w:r w:rsidR="00DE28C9" w:rsidRPr="00C1508B">
        <w:rPr>
          <w:rFonts w:ascii="Arial" w:eastAsia="Times New Roman" w:hAnsi="Arial" w:cs="Arial"/>
          <w:color w:val="222222"/>
          <w:sz w:val="22"/>
          <w:szCs w:val="22"/>
          <w:shd w:val="clear" w:color="auto" w:fill="FFFFFF"/>
        </w:rPr>
        <w:t xml:space="preserve"> was to </w:t>
      </w:r>
      <w:r w:rsidRPr="00C1508B">
        <w:rPr>
          <w:rFonts w:ascii="Arial" w:eastAsia="Times New Roman" w:hAnsi="Arial" w:cs="Arial"/>
          <w:color w:val="222222"/>
          <w:sz w:val="22"/>
          <w:szCs w:val="22"/>
          <w:shd w:val="clear" w:color="auto" w:fill="FFFFFF"/>
        </w:rPr>
        <w:t>place</w:t>
      </w:r>
      <w:r w:rsidRPr="00C1508B">
        <w:rPr>
          <w:rStyle w:val="apple-converted-space"/>
          <w:rFonts w:ascii="Arial" w:eastAsia="Times New Roman" w:hAnsi="Arial" w:cs="Arial"/>
          <w:color w:val="222222"/>
          <w:sz w:val="22"/>
          <w:szCs w:val="22"/>
          <w:shd w:val="clear" w:color="auto" w:fill="FFFFFF"/>
        </w:rPr>
        <w:t> </w:t>
      </w:r>
      <w:r w:rsidRPr="00C1508B">
        <w:rPr>
          <w:rFonts w:ascii="Arial" w:eastAsia="Times New Roman" w:hAnsi="Arial" w:cs="Arial"/>
          <w:sz w:val="22"/>
          <w:szCs w:val="22"/>
        </w:rPr>
        <w:t>myself</w:t>
      </w:r>
      <w:r w:rsidRPr="00C1508B">
        <w:rPr>
          <w:rStyle w:val="apple-converted-space"/>
          <w:rFonts w:ascii="Arial" w:eastAsia="Times New Roman" w:hAnsi="Arial" w:cs="Arial"/>
          <w:color w:val="222222"/>
          <w:sz w:val="22"/>
          <w:szCs w:val="22"/>
          <w:shd w:val="clear" w:color="auto" w:fill="FFFFFF"/>
        </w:rPr>
        <w:t> </w:t>
      </w:r>
      <w:r w:rsidRPr="00C1508B">
        <w:rPr>
          <w:rFonts w:ascii="Arial" w:eastAsia="Times New Roman" w:hAnsi="Arial" w:cs="Arial"/>
          <w:color w:val="222222"/>
          <w:sz w:val="22"/>
          <w:szCs w:val="22"/>
          <w:shd w:val="clear" w:color="auto" w:fill="FFFFFF"/>
        </w:rPr>
        <w:t xml:space="preserve">in the </w:t>
      </w:r>
      <w:r w:rsidR="00DE28C9" w:rsidRPr="00C1508B">
        <w:rPr>
          <w:rFonts w:ascii="Arial" w:eastAsia="Times New Roman" w:hAnsi="Arial" w:cs="Arial"/>
          <w:color w:val="222222"/>
          <w:sz w:val="22"/>
          <w:szCs w:val="22"/>
          <w:shd w:val="clear" w:color="auto" w:fill="FFFFFF"/>
        </w:rPr>
        <w:t xml:space="preserve">same </w:t>
      </w:r>
      <w:r w:rsidRPr="00C1508B">
        <w:rPr>
          <w:rFonts w:ascii="Arial" w:eastAsia="Times New Roman" w:hAnsi="Arial" w:cs="Arial"/>
          <w:color w:val="222222"/>
          <w:sz w:val="22"/>
          <w:szCs w:val="22"/>
          <w:shd w:val="clear" w:color="auto" w:fill="FFFFFF"/>
        </w:rPr>
        <w:t>position of</w:t>
      </w:r>
      <w:r w:rsidRPr="00C1508B">
        <w:rPr>
          <w:rStyle w:val="apple-converted-space"/>
          <w:rFonts w:ascii="Arial" w:eastAsia="Times New Roman" w:hAnsi="Arial" w:cs="Arial"/>
          <w:color w:val="222222"/>
          <w:sz w:val="22"/>
          <w:szCs w:val="22"/>
          <w:shd w:val="clear" w:color="auto" w:fill="FFFFFF"/>
        </w:rPr>
        <w:t> </w:t>
      </w:r>
      <w:r w:rsidRPr="00C1508B">
        <w:rPr>
          <w:rFonts w:ascii="Arial" w:eastAsia="Times New Roman" w:hAnsi="Arial" w:cs="Arial"/>
          <w:sz w:val="22"/>
          <w:szCs w:val="22"/>
        </w:rPr>
        <w:t>a naive</w:t>
      </w:r>
      <w:r w:rsidRPr="00C1508B">
        <w:rPr>
          <w:rStyle w:val="apple-converted-space"/>
          <w:rFonts w:ascii="Arial" w:eastAsia="Times New Roman" w:hAnsi="Arial" w:cs="Arial"/>
          <w:color w:val="222222"/>
          <w:sz w:val="22"/>
          <w:szCs w:val="22"/>
          <w:shd w:val="clear" w:color="auto" w:fill="FFFFFF"/>
        </w:rPr>
        <w:t> </w:t>
      </w:r>
      <w:r w:rsidRPr="00C1508B">
        <w:rPr>
          <w:rFonts w:ascii="Arial" w:eastAsia="Times New Roman" w:hAnsi="Arial" w:cs="Arial"/>
          <w:color w:val="222222"/>
          <w:sz w:val="22"/>
          <w:szCs w:val="22"/>
          <w:shd w:val="clear" w:color="auto" w:fill="FFFFFF"/>
        </w:rPr>
        <w:t>worker, only</w:t>
      </w:r>
      <w:r w:rsidR="00DE28C9" w:rsidRPr="00C1508B">
        <w:rPr>
          <w:rFonts w:ascii="Arial" w:eastAsia="Times New Roman" w:hAnsi="Arial" w:cs="Arial"/>
          <w:color w:val="222222"/>
          <w:sz w:val="22"/>
          <w:szCs w:val="22"/>
          <w:shd w:val="clear" w:color="auto" w:fill="FFFFFF"/>
        </w:rPr>
        <w:t xml:space="preserve"> executing </w:t>
      </w:r>
      <w:r w:rsidRPr="00C1508B">
        <w:rPr>
          <w:rFonts w:ascii="Arial" w:eastAsia="Times New Roman" w:hAnsi="Arial" w:cs="Arial"/>
          <w:color w:val="222222"/>
          <w:sz w:val="22"/>
          <w:szCs w:val="22"/>
          <w:shd w:val="clear" w:color="auto" w:fill="FFFFFF"/>
        </w:rPr>
        <w:t>during my residency."</w:t>
      </w:r>
    </w:p>
    <w:p w:rsidR="00974DD9" w:rsidRPr="00C1508B" w:rsidRDefault="00974DD9" w:rsidP="00974DD9">
      <w:pPr>
        <w:rPr>
          <w:rFonts w:ascii="Arial" w:hAnsi="Arial" w:cs="Arial"/>
          <w:sz w:val="22"/>
          <w:szCs w:val="22"/>
        </w:rPr>
      </w:pPr>
    </w:p>
    <w:p w:rsidR="00974DD9" w:rsidRPr="00C1508B" w:rsidRDefault="00974DD9" w:rsidP="00DE28C9">
      <w:pPr>
        <w:rPr>
          <w:rFonts w:ascii="Arial" w:hAnsi="Arial" w:cs="Arial"/>
          <w:sz w:val="22"/>
          <w:szCs w:val="22"/>
        </w:rPr>
      </w:pPr>
      <w:proofErr w:type="spellStart"/>
      <w:r w:rsidRPr="00C1508B">
        <w:rPr>
          <w:rFonts w:ascii="Arial" w:hAnsi="Arial" w:cs="Arial"/>
          <w:sz w:val="22"/>
          <w:szCs w:val="22"/>
        </w:rPr>
        <w:t>Tilmann</w:t>
      </w:r>
      <w:proofErr w:type="spellEnd"/>
      <w:r w:rsidRPr="00C1508B">
        <w:rPr>
          <w:rFonts w:ascii="Arial" w:hAnsi="Arial" w:cs="Arial"/>
          <w:sz w:val="22"/>
          <w:szCs w:val="22"/>
        </w:rPr>
        <w:t xml:space="preserve"> sees his work as a research experiment, an opportunity for observation. He has always been interested in irony and the point between theory and experience.  Before working with the industrialized urbanization of the Soviet Union, he created live interventions to Dutch city plans from the 60’</w:t>
      </w:r>
      <w:r w:rsidRPr="00C1508B">
        <w:rPr>
          <w:rFonts w:ascii="Arial" w:eastAsia="Calibri" w:hAnsi="Arial" w:cs="Arial"/>
          <w:sz w:val="22"/>
          <w:szCs w:val="22"/>
        </w:rPr>
        <w:t>s</w:t>
      </w:r>
      <w:r w:rsidRPr="00C1508B">
        <w:rPr>
          <w:rFonts w:ascii="Arial" w:hAnsi="Arial" w:cs="Arial"/>
          <w:sz w:val="22"/>
          <w:szCs w:val="22"/>
        </w:rPr>
        <w:t xml:space="preserve"> </w:t>
      </w:r>
      <w:r w:rsidRPr="00C1508B">
        <w:rPr>
          <w:rFonts w:ascii="Arial" w:eastAsia="Calibri" w:hAnsi="Arial" w:cs="Arial"/>
          <w:sz w:val="22"/>
          <w:szCs w:val="22"/>
        </w:rPr>
        <w:t>and</w:t>
      </w:r>
      <w:r w:rsidRPr="00C1508B">
        <w:rPr>
          <w:rFonts w:ascii="Arial" w:hAnsi="Arial" w:cs="Arial"/>
          <w:sz w:val="22"/>
          <w:szCs w:val="22"/>
        </w:rPr>
        <w:t xml:space="preserve"> 70’</w:t>
      </w:r>
      <w:r w:rsidRPr="00C1508B">
        <w:rPr>
          <w:rFonts w:ascii="Arial" w:eastAsia="Calibri" w:hAnsi="Arial" w:cs="Arial"/>
          <w:sz w:val="22"/>
          <w:szCs w:val="22"/>
        </w:rPr>
        <w:t>s</w:t>
      </w:r>
      <w:r w:rsidRPr="00C1508B">
        <w:rPr>
          <w:rFonts w:ascii="Arial" w:hAnsi="Arial" w:cs="Arial"/>
          <w:sz w:val="22"/>
          <w:szCs w:val="22"/>
        </w:rPr>
        <w:t xml:space="preserve">. </w:t>
      </w:r>
      <w:r w:rsidRPr="00C1508B">
        <w:rPr>
          <w:rFonts w:ascii="Arial" w:eastAsia="Calibri" w:hAnsi="Arial" w:cs="Arial"/>
          <w:sz w:val="22"/>
          <w:szCs w:val="22"/>
        </w:rPr>
        <w:t>One</w:t>
      </w:r>
      <w:r w:rsidRPr="00C1508B">
        <w:rPr>
          <w:rFonts w:ascii="Arial" w:hAnsi="Arial" w:cs="Arial"/>
          <w:sz w:val="22"/>
          <w:szCs w:val="22"/>
        </w:rPr>
        <w:t xml:space="preserve"> </w:t>
      </w:r>
      <w:r w:rsidRPr="00C1508B">
        <w:rPr>
          <w:rFonts w:ascii="Arial" w:eastAsia="Calibri" w:hAnsi="Arial" w:cs="Arial"/>
          <w:sz w:val="22"/>
          <w:szCs w:val="22"/>
        </w:rPr>
        <w:t>of</w:t>
      </w:r>
      <w:r w:rsidRPr="00C1508B">
        <w:rPr>
          <w:rFonts w:ascii="Arial" w:hAnsi="Arial" w:cs="Arial"/>
          <w:sz w:val="22"/>
          <w:szCs w:val="22"/>
        </w:rPr>
        <w:t xml:space="preserve"> </w:t>
      </w:r>
      <w:r w:rsidRPr="00C1508B">
        <w:rPr>
          <w:rFonts w:ascii="Arial" w:eastAsia="Calibri" w:hAnsi="Arial" w:cs="Arial"/>
          <w:sz w:val="22"/>
          <w:szCs w:val="22"/>
        </w:rPr>
        <w:t>the</w:t>
      </w:r>
      <w:r w:rsidRPr="00C1508B">
        <w:rPr>
          <w:rFonts w:ascii="Arial" w:hAnsi="Arial" w:cs="Arial"/>
          <w:sz w:val="22"/>
          <w:szCs w:val="22"/>
        </w:rPr>
        <w:t xml:space="preserve"> </w:t>
      </w:r>
      <w:r w:rsidRPr="00C1508B">
        <w:rPr>
          <w:rFonts w:ascii="Arial" w:eastAsia="Calibri" w:hAnsi="Arial" w:cs="Arial"/>
          <w:sz w:val="22"/>
          <w:szCs w:val="22"/>
        </w:rPr>
        <w:t>most</w:t>
      </w:r>
      <w:r w:rsidRPr="00C1508B">
        <w:rPr>
          <w:rFonts w:ascii="Arial" w:hAnsi="Arial" w:cs="Arial"/>
          <w:sz w:val="22"/>
          <w:szCs w:val="22"/>
        </w:rPr>
        <w:t xml:space="preserve"> </w:t>
      </w:r>
      <w:r w:rsidRPr="00C1508B">
        <w:rPr>
          <w:rFonts w:ascii="Arial" w:eastAsia="Calibri" w:hAnsi="Arial" w:cs="Arial"/>
          <w:sz w:val="22"/>
          <w:szCs w:val="22"/>
        </w:rPr>
        <w:t>famous</w:t>
      </w:r>
      <w:r w:rsidRPr="00C1508B">
        <w:rPr>
          <w:rFonts w:ascii="Arial" w:hAnsi="Arial" w:cs="Arial"/>
          <w:sz w:val="22"/>
          <w:szCs w:val="22"/>
        </w:rPr>
        <w:t xml:space="preserve"> </w:t>
      </w:r>
      <w:r w:rsidRPr="00C1508B">
        <w:rPr>
          <w:rFonts w:ascii="Arial" w:eastAsia="Calibri" w:hAnsi="Arial" w:cs="Arial"/>
          <w:sz w:val="22"/>
          <w:szCs w:val="22"/>
        </w:rPr>
        <w:t>of</w:t>
      </w:r>
      <w:r w:rsidRPr="00C1508B">
        <w:rPr>
          <w:rFonts w:ascii="Arial" w:hAnsi="Arial" w:cs="Arial"/>
          <w:sz w:val="22"/>
          <w:szCs w:val="22"/>
        </w:rPr>
        <w:t xml:space="preserve"> </w:t>
      </w:r>
      <w:r w:rsidRPr="00C1508B">
        <w:rPr>
          <w:rFonts w:ascii="Arial" w:eastAsia="Calibri" w:hAnsi="Arial" w:cs="Arial"/>
          <w:sz w:val="22"/>
          <w:szCs w:val="22"/>
        </w:rPr>
        <w:t>these</w:t>
      </w:r>
      <w:r w:rsidRPr="00C1508B">
        <w:rPr>
          <w:rFonts w:ascii="Arial" w:hAnsi="Arial" w:cs="Arial"/>
          <w:sz w:val="22"/>
          <w:szCs w:val="22"/>
        </w:rPr>
        <w:t xml:space="preserve"> performances was </w:t>
      </w:r>
      <w:proofErr w:type="spellStart"/>
      <w:r w:rsidRPr="00C1508B">
        <w:rPr>
          <w:rFonts w:ascii="Arial" w:hAnsi="Arial" w:cs="Arial"/>
          <w:sz w:val="22"/>
          <w:szCs w:val="22"/>
        </w:rPr>
        <w:t>Buurtkrok</w:t>
      </w:r>
      <w:r w:rsidR="007379F9" w:rsidRPr="00C1508B">
        <w:rPr>
          <w:rFonts w:ascii="Arial" w:hAnsi="Arial" w:cs="Arial"/>
          <w:sz w:val="22"/>
          <w:szCs w:val="22"/>
        </w:rPr>
        <w:t>et</w:t>
      </w:r>
      <w:proofErr w:type="spellEnd"/>
      <w:r w:rsidRPr="00C1508B">
        <w:rPr>
          <w:rFonts w:ascii="Arial" w:hAnsi="Arial" w:cs="Arial"/>
          <w:sz w:val="22"/>
          <w:szCs w:val="22"/>
        </w:rPr>
        <w:t xml:space="preserve">, or </w:t>
      </w:r>
      <w:r w:rsidRPr="00C1508B">
        <w:rPr>
          <w:rFonts w:ascii="Arial" w:hAnsi="Arial" w:cs="Arial"/>
          <w:i/>
          <w:sz w:val="22"/>
          <w:szCs w:val="22"/>
        </w:rPr>
        <w:t>District Croquette</w:t>
      </w:r>
      <w:r w:rsidRPr="00C1508B">
        <w:rPr>
          <w:rFonts w:ascii="Arial" w:hAnsi="Arial" w:cs="Arial"/>
          <w:sz w:val="22"/>
          <w:szCs w:val="22"/>
        </w:rPr>
        <w:t xml:space="preserve">, a snack bike </w:t>
      </w:r>
      <w:r w:rsidR="00DE28C9" w:rsidRPr="00C1508B">
        <w:rPr>
          <w:rFonts w:ascii="Arial" w:hAnsi="Arial" w:cs="Arial"/>
          <w:sz w:val="22"/>
          <w:szCs w:val="22"/>
        </w:rPr>
        <w:t>designed as an urban intervention</w:t>
      </w:r>
      <w:r w:rsidRPr="00C1508B">
        <w:rPr>
          <w:rFonts w:ascii="Arial" w:hAnsi="Arial" w:cs="Arial"/>
          <w:sz w:val="22"/>
          <w:szCs w:val="22"/>
        </w:rPr>
        <w:t xml:space="preserve"> </w:t>
      </w:r>
      <w:r w:rsidR="00DE28C9" w:rsidRPr="00C1508B">
        <w:rPr>
          <w:rFonts w:ascii="Arial" w:hAnsi="Arial" w:cs="Arial"/>
          <w:sz w:val="22"/>
          <w:szCs w:val="22"/>
        </w:rPr>
        <w:t>for Museum de</w:t>
      </w:r>
      <w:r w:rsidR="00AE47C5">
        <w:rPr>
          <w:rFonts w:ascii="Arial" w:hAnsi="Arial" w:cs="Arial"/>
          <w:sz w:val="22"/>
          <w:szCs w:val="22"/>
        </w:rPr>
        <w:t xml:space="preserve"> </w:t>
      </w:r>
      <w:proofErr w:type="spellStart"/>
      <w:r w:rsidR="00AE47C5">
        <w:rPr>
          <w:rFonts w:ascii="Arial" w:hAnsi="Arial" w:cs="Arial"/>
          <w:sz w:val="22"/>
          <w:szCs w:val="22"/>
        </w:rPr>
        <w:t>Paviljoens</w:t>
      </w:r>
      <w:proofErr w:type="spellEnd"/>
      <w:r w:rsidR="00AE47C5">
        <w:rPr>
          <w:rFonts w:ascii="Arial" w:hAnsi="Arial" w:cs="Arial"/>
          <w:sz w:val="22"/>
          <w:szCs w:val="22"/>
        </w:rPr>
        <w:t xml:space="preserve"> in </w:t>
      </w:r>
      <w:proofErr w:type="spellStart"/>
      <w:r w:rsidR="00DE28C9" w:rsidRPr="00C1508B">
        <w:rPr>
          <w:rFonts w:ascii="Arial" w:hAnsi="Arial" w:cs="Arial"/>
          <w:sz w:val="22"/>
          <w:szCs w:val="22"/>
        </w:rPr>
        <w:t>Almere</w:t>
      </w:r>
      <w:proofErr w:type="spellEnd"/>
      <w:r w:rsidR="00AE47C5">
        <w:rPr>
          <w:rFonts w:ascii="Arial" w:hAnsi="Arial" w:cs="Arial"/>
          <w:sz w:val="22"/>
          <w:szCs w:val="22"/>
        </w:rPr>
        <w:t>, where</w:t>
      </w:r>
      <w:r w:rsidR="00DE28C9" w:rsidRPr="00C1508B">
        <w:rPr>
          <w:rFonts w:ascii="Arial" w:hAnsi="Arial" w:cs="Arial"/>
          <w:sz w:val="22"/>
          <w:szCs w:val="22"/>
        </w:rPr>
        <w:t xml:space="preserve"> he </w:t>
      </w:r>
      <w:r w:rsidRPr="00C1508B">
        <w:rPr>
          <w:rFonts w:ascii="Arial" w:hAnsi="Arial" w:cs="Arial"/>
          <w:sz w:val="22"/>
          <w:szCs w:val="22"/>
        </w:rPr>
        <w:t xml:space="preserve">served croquettes made from recipes of the inhabitants.  </w:t>
      </w:r>
    </w:p>
    <w:p w:rsidR="00974DD9" w:rsidRPr="00C1508B" w:rsidRDefault="00974DD9" w:rsidP="00974DD9">
      <w:pPr>
        <w:rPr>
          <w:rFonts w:ascii="Arial" w:hAnsi="Arial" w:cs="Arial"/>
          <w:sz w:val="22"/>
          <w:szCs w:val="22"/>
        </w:rPr>
      </w:pPr>
    </w:p>
    <w:p w:rsidR="00DE28C9" w:rsidRPr="00C1508B" w:rsidRDefault="00DE28C9" w:rsidP="00DE28C9">
      <w:pPr>
        <w:rPr>
          <w:rFonts w:ascii="Arial" w:hAnsi="Arial" w:cs="Arial"/>
          <w:sz w:val="22"/>
          <w:szCs w:val="22"/>
        </w:rPr>
      </w:pPr>
      <w:r w:rsidRPr="00C1508B">
        <w:rPr>
          <w:rFonts w:ascii="Arial" w:hAnsi="Arial" w:cs="Arial"/>
          <w:sz w:val="22"/>
          <w:szCs w:val="22"/>
        </w:rPr>
        <w:t>His interest in public, urban interventions evolved into interacti</w:t>
      </w:r>
      <w:bookmarkStart w:id="0" w:name="_GoBack"/>
      <w:bookmarkEnd w:id="0"/>
      <w:r w:rsidRPr="00C1508B">
        <w:rPr>
          <w:rFonts w:ascii="Arial" w:hAnsi="Arial" w:cs="Arial"/>
          <w:sz w:val="22"/>
          <w:szCs w:val="22"/>
        </w:rPr>
        <w:t>ons with materials, where he explores the same themes of failed urban planning, irony, repetition and social experimentation while working with his hands. In recent and future works, he continues his explorations in the tension between construction and decay; the failure of a simulated industrial process and controlled logic. “The trick is to find the point that you are aware of, how far I can go? So you know the edge that you’re on. And you only have the point ok, now it’s done. And there you have to stop. That’s what I am still developing.”</w:t>
      </w:r>
    </w:p>
    <w:p w:rsidR="00DE28C9" w:rsidRPr="00C1508B" w:rsidRDefault="00DE28C9" w:rsidP="00974DD9">
      <w:pPr>
        <w:rPr>
          <w:rFonts w:ascii="Arial" w:hAnsi="Arial" w:cs="Arial"/>
          <w:sz w:val="22"/>
          <w:szCs w:val="22"/>
        </w:rPr>
      </w:pPr>
    </w:p>
    <w:p w:rsidR="00DE28C9" w:rsidRPr="00C1508B" w:rsidRDefault="00DE28C9" w:rsidP="00DE28C9">
      <w:pPr>
        <w:rPr>
          <w:rFonts w:ascii="Arial" w:hAnsi="Arial" w:cs="Arial"/>
          <w:sz w:val="22"/>
          <w:szCs w:val="22"/>
        </w:rPr>
      </w:pPr>
      <w:r w:rsidRPr="00C1508B">
        <w:rPr>
          <w:rFonts w:ascii="Arial" w:hAnsi="Arial" w:cs="Arial"/>
          <w:sz w:val="22"/>
          <w:szCs w:val="22"/>
        </w:rPr>
        <w:t>Like the unskilled workers assigned to pour the concrete for those Soviet tower</w:t>
      </w:r>
      <w:r w:rsidR="00BB2E86">
        <w:rPr>
          <w:rFonts w:ascii="Arial" w:hAnsi="Arial" w:cs="Arial"/>
          <w:sz w:val="22"/>
          <w:szCs w:val="22"/>
        </w:rPr>
        <w:t xml:space="preserve"> </w:t>
      </w:r>
      <w:r w:rsidRPr="00C1508B">
        <w:rPr>
          <w:rFonts w:ascii="Arial" w:hAnsi="Arial" w:cs="Arial"/>
          <w:sz w:val="22"/>
          <w:szCs w:val="22"/>
        </w:rPr>
        <w:t xml:space="preserve">blocks, </w:t>
      </w:r>
      <w:proofErr w:type="spellStart"/>
      <w:r w:rsidRPr="00C1508B">
        <w:rPr>
          <w:rFonts w:ascii="Arial" w:hAnsi="Arial" w:cs="Arial"/>
          <w:sz w:val="22"/>
          <w:szCs w:val="22"/>
        </w:rPr>
        <w:t>Tilmann</w:t>
      </w:r>
      <w:proofErr w:type="spellEnd"/>
      <w:r w:rsidRPr="00C1508B">
        <w:rPr>
          <w:rFonts w:ascii="Arial" w:hAnsi="Arial" w:cs="Arial"/>
          <w:sz w:val="22"/>
          <w:szCs w:val="22"/>
        </w:rPr>
        <w:t xml:space="preserve"> embraces a naivety and unknown in undertaking his tasks in clay (and sometimes wood). “I really believe in repeating things. The more you repeat and work, the more you get a kind of spontaneous feeling. You just discover by doing, you generate knowledge by doing. I’m still doing the same experiments and making observations as in the beginning, but it's getting more sophisticated.”</w:t>
      </w:r>
    </w:p>
    <w:p w:rsidR="000C79BC" w:rsidRPr="00C1508B" w:rsidRDefault="000C79BC" w:rsidP="000C79BC">
      <w:pPr>
        <w:rPr>
          <w:rFonts w:ascii="Arial" w:eastAsia="Times New Roman" w:hAnsi="Arial" w:cs="Arial"/>
          <w:color w:val="222222"/>
          <w:sz w:val="22"/>
          <w:szCs w:val="22"/>
          <w:shd w:val="clear" w:color="auto" w:fill="FFFFFF"/>
        </w:rPr>
      </w:pPr>
    </w:p>
    <w:p w:rsidR="000C79BC" w:rsidRPr="00C1508B" w:rsidRDefault="000C79BC" w:rsidP="000C79BC">
      <w:pPr>
        <w:rPr>
          <w:rFonts w:ascii="Arial" w:eastAsia="Times New Roman" w:hAnsi="Arial" w:cs="Arial"/>
          <w:color w:val="222222"/>
          <w:sz w:val="22"/>
          <w:szCs w:val="22"/>
          <w:shd w:val="clear" w:color="auto" w:fill="FFFFFF"/>
        </w:rPr>
      </w:pPr>
      <w:proofErr w:type="spellStart"/>
      <w:r w:rsidRPr="00C1508B">
        <w:rPr>
          <w:rFonts w:ascii="Arial" w:eastAsia="Times New Roman" w:hAnsi="Arial" w:cs="Arial"/>
          <w:color w:val="222222"/>
          <w:sz w:val="22"/>
          <w:szCs w:val="22"/>
          <w:shd w:val="clear" w:color="auto" w:fill="FFFFFF"/>
        </w:rPr>
        <w:t>Tilmann</w:t>
      </w:r>
      <w:proofErr w:type="spellEnd"/>
      <w:r w:rsidRPr="00C1508B">
        <w:rPr>
          <w:rFonts w:ascii="Arial" w:eastAsia="Times New Roman" w:hAnsi="Arial" w:cs="Arial"/>
          <w:color w:val="222222"/>
          <w:sz w:val="22"/>
          <w:szCs w:val="22"/>
          <w:shd w:val="clear" w:color="auto" w:fill="FFFFFF"/>
        </w:rPr>
        <w:t xml:space="preserve"> Meyer-</w:t>
      </w:r>
      <w:proofErr w:type="spellStart"/>
      <w:r w:rsidRPr="00C1508B">
        <w:rPr>
          <w:rFonts w:ascii="Arial" w:eastAsia="Times New Roman" w:hAnsi="Arial" w:cs="Arial"/>
          <w:color w:val="222222"/>
          <w:sz w:val="22"/>
          <w:szCs w:val="22"/>
          <w:shd w:val="clear" w:color="auto" w:fill="FFFFFF"/>
        </w:rPr>
        <w:t>Faje</w:t>
      </w:r>
      <w:proofErr w:type="spellEnd"/>
      <w:r w:rsidRPr="00C1508B">
        <w:rPr>
          <w:rFonts w:ascii="Arial" w:eastAsia="Times New Roman" w:hAnsi="Arial" w:cs="Arial"/>
          <w:color w:val="222222"/>
          <w:sz w:val="22"/>
          <w:szCs w:val="22"/>
          <w:shd w:val="clear" w:color="auto" w:fill="FFFFFF"/>
        </w:rPr>
        <w:t xml:space="preserve"> was born in 1971 in Oldenburg, Germany. He lives and works in Amsterdam and studied at UVA, </w:t>
      </w:r>
      <w:proofErr w:type="spellStart"/>
      <w:r w:rsidRPr="00C1508B">
        <w:rPr>
          <w:rFonts w:ascii="Arial" w:eastAsia="Times New Roman" w:hAnsi="Arial" w:cs="Arial"/>
          <w:color w:val="222222"/>
          <w:sz w:val="22"/>
          <w:szCs w:val="22"/>
          <w:shd w:val="clear" w:color="auto" w:fill="FFFFFF"/>
        </w:rPr>
        <w:t>Gerrit</w:t>
      </w:r>
      <w:proofErr w:type="spellEnd"/>
      <w:r w:rsidRPr="00C1508B">
        <w:rPr>
          <w:rFonts w:ascii="Arial" w:eastAsia="Times New Roman" w:hAnsi="Arial" w:cs="Arial"/>
          <w:color w:val="222222"/>
          <w:sz w:val="22"/>
          <w:szCs w:val="22"/>
          <w:shd w:val="clear" w:color="auto" w:fill="FFFFFF"/>
        </w:rPr>
        <w:t xml:space="preserve"> </w:t>
      </w:r>
      <w:proofErr w:type="spellStart"/>
      <w:r w:rsidRPr="00C1508B">
        <w:rPr>
          <w:rFonts w:ascii="Arial" w:eastAsia="Times New Roman" w:hAnsi="Arial" w:cs="Arial"/>
          <w:color w:val="222222"/>
          <w:sz w:val="22"/>
          <w:szCs w:val="22"/>
          <w:shd w:val="clear" w:color="auto" w:fill="FFFFFF"/>
        </w:rPr>
        <w:t>Rietveld</w:t>
      </w:r>
      <w:proofErr w:type="spellEnd"/>
      <w:r w:rsidRPr="00C1508B">
        <w:rPr>
          <w:rFonts w:ascii="Arial" w:eastAsia="Times New Roman" w:hAnsi="Arial" w:cs="Arial"/>
          <w:color w:val="222222"/>
          <w:sz w:val="22"/>
          <w:szCs w:val="22"/>
          <w:shd w:val="clear" w:color="auto" w:fill="FFFFFF"/>
        </w:rPr>
        <w:t xml:space="preserve"> </w:t>
      </w:r>
      <w:proofErr w:type="spellStart"/>
      <w:r w:rsidRPr="00C1508B">
        <w:rPr>
          <w:rFonts w:ascii="Arial" w:eastAsia="Times New Roman" w:hAnsi="Arial" w:cs="Arial"/>
          <w:color w:val="222222"/>
          <w:sz w:val="22"/>
          <w:szCs w:val="22"/>
          <w:shd w:val="clear" w:color="auto" w:fill="FFFFFF"/>
        </w:rPr>
        <w:t>Academie</w:t>
      </w:r>
      <w:proofErr w:type="spellEnd"/>
      <w:r w:rsidRPr="00C1508B">
        <w:rPr>
          <w:rFonts w:ascii="Arial" w:eastAsia="Times New Roman" w:hAnsi="Arial" w:cs="Arial"/>
          <w:color w:val="222222"/>
          <w:sz w:val="22"/>
          <w:szCs w:val="22"/>
          <w:shd w:val="clear" w:color="auto" w:fill="FFFFFF"/>
        </w:rPr>
        <w:t xml:space="preserve"> and Sandberg Institute there.</w:t>
      </w:r>
      <w:r w:rsidRPr="00C1508B">
        <w:rPr>
          <w:rFonts w:ascii="Arial" w:eastAsia="Times New Roman" w:hAnsi="Arial" w:cs="Arial"/>
          <w:color w:val="222222"/>
          <w:sz w:val="22"/>
          <w:szCs w:val="22"/>
        </w:rPr>
        <w:t xml:space="preserve"> </w:t>
      </w:r>
      <w:r w:rsidRPr="00C1508B">
        <w:rPr>
          <w:rFonts w:ascii="Arial" w:eastAsia="Times New Roman" w:hAnsi="Arial" w:cs="Arial"/>
          <w:color w:val="222222"/>
          <w:sz w:val="22"/>
          <w:szCs w:val="22"/>
          <w:shd w:val="clear" w:color="auto" w:fill="FFFFFF"/>
        </w:rPr>
        <w:t xml:space="preserve">He received a grant from </w:t>
      </w:r>
      <w:proofErr w:type="spellStart"/>
      <w:r w:rsidRPr="00C1508B">
        <w:rPr>
          <w:rFonts w:ascii="Arial" w:eastAsia="Times New Roman" w:hAnsi="Arial" w:cs="Arial"/>
          <w:color w:val="222222"/>
          <w:sz w:val="22"/>
          <w:szCs w:val="22"/>
          <w:shd w:val="clear" w:color="auto" w:fill="FFFFFF"/>
        </w:rPr>
        <w:t>Mondriaan</w:t>
      </w:r>
      <w:proofErr w:type="spellEnd"/>
      <w:r w:rsidRPr="00C1508B">
        <w:rPr>
          <w:rFonts w:ascii="Arial" w:eastAsia="Times New Roman" w:hAnsi="Arial" w:cs="Arial"/>
          <w:color w:val="222222"/>
          <w:sz w:val="22"/>
          <w:szCs w:val="22"/>
          <w:shd w:val="clear" w:color="auto" w:fill="FFFFFF"/>
        </w:rPr>
        <w:t xml:space="preserve"> Fund for working periods at the European Ceramic Work Centre (EKWC) in 2011, 2013 and 2016.</w:t>
      </w:r>
      <w:r w:rsidR="00C1508B">
        <w:rPr>
          <w:rFonts w:ascii="Arial" w:eastAsia="Times New Roman" w:hAnsi="Arial" w:cs="Arial"/>
          <w:color w:val="222222"/>
          <w:sz w:val="22"/>
          <w:szCs w:val="22"/>
        </w:rPr>
        <w:t xml:space="preserve"> </w:t>
      </w:r>
      <w:r w:rsidRPr="00C1508B">
        <w:rPr>
          <w:rFonts w:ascii="Arial" w:eastAsia="Times New Roman" w:hAnsi="Arial" w:cs="Arial"/>
          <w:color w:val="222222"/>
          <w:sz w:val="22"/>
          <w:szCs w:val="22"/>
          <w:shd w:val="clear" w:color="auto" w:fill="FFFFFF"/>
        </w:rPr>
        <w:t xml:space="preserve">“Prefabricated City” was made possible by Motel </w:t>
      </w:r>
      <w:proofErr w:type="spellStart"/>
      <w:r w:rsidRPr="00C1508B">
        <w:rPr>
          <w:rFonts w:ascii="Arial" w:eastAsia="Times New Roman" w:hAnsi="Arial" w:cs="Arial"/>
          <w:color w:val="222222"/>
          <w:sz w:val="22"/>
          <w:szCs w:val="22"/>
          <w:shd w:val="clear" w:color="auto" w:fill="FFFFFF"/>
        </w:rPr>
        <w:t>Spatie</w:t>
      </w:r>
      <w:proofErr w:type="spellEnd"/>
      <w:r w:rsidRPr="00C1508B">
        <w:rPr>
          <w:rFonts w:ascii="Arial" w:eastAsia="Times New Roman" w:hAnsi="Arial" w:cs="Arial"/>
          <w:color w:val="222222"/>
          <w:sz w:val="22"/>
          <w:szCs w:val="22"/>
          <w:shd w:val="clear" w:color="auto" w:fill="FFFFFF"/>
        </w:rPr>
        <w:t xml:space="preserve"> and </w:t>
      </w:r>
      <w:proofErr w:type="spellStart"/>
      <w:r w:rsidRPr="00C1508B">
        <w:rPr>
          <w:rFonts w:ascii="Arial" w:eastAsia="Times New Roman" w:hAnsi="Arial" w:cs="Arial"/>
          <w:color w:val="222222"/>
          <w:sz w:val="22"/>
          <w:szCs w:val="22"/>
          <w:shd w:val="clear" w:color="auto" w:fill="FFFFFF"/>
        </w:rPr>
        <w:t>Stichting</w:t>
      </w:r>
      <w:proofErr w:type="spellEnd"/>
      <w:r w:rsidRPr="00C1508B">
        <w:rPr>
          <w:rFonts w:ascii="Arial" w:eastAsia="Times New Roman" w:hAnsi="Arial" w:cs="Arial"/>
          <w:color w:val="222222"/>
          <w:sz w:val="22"/>
          <w:szCs w:val="22"/>
          <w:shd w:val="clear" w:color="auto" w:fill="FFFFFF"/>
        </w:rPr>
        <w:t xml:space="preserve"> </w:t>
      </w:r>
      <w:proofErr w:type="spellStart"/>
      <w:r w:rsidRPr="00C1508B">
        <w:rPr>
          <w:rFonts w:ascii="Arial" w:eastAsia="Times New Roman" w:hAnsi="Arial" w:cs="Arial"/>
          <w:color w:val="222222"/>
          <w:sz w:val="22"/>
          <w:szCs w:val="22"/>
          <w:shd w:val="clear" w:color="auto" w:fill="FFFFFF"/>
        </w:rPr>
        <w:t>Stokroos</w:t>
      </w:r>
      <w:proofErr w:type="spellEnd"/>
      <w:r w:rsidRPr="00C1508B">
        <w:rPr>
          <w:rFonts w:ascii="Arial" w:eastAsia="Times New Roman" w:hAnsi="Arial" w:cs="Arial"/>
          <w:color w:val="222222"/>
          <w:sz w:val="22"/>
          <w:szCs w:val="22"/>
          <w:shd w:val="clear" w:color="auto" w:fill="FFFFFF"/>
        </w:rPr>
        <w:t>.</w:t>
      </w:r>
    </w:p>
    <w:p w:rsidR="00C1508B" w:rsidRDefault="00C1508B" w:rsidP="006A4235">
      <w:pPr>
        <w:rPr>
          <w:rFonts w:ascii="Arial" w:hAnsi="Arial" w:cs="Arial"/>
          <w:sz w:val="22"/>
          <w:szCs w:val="22"/>
        </w:rPr>
      </w:pPr>
    </w:p>
    <w:p w:rsidR="00E0034C" w:rsidRPr="00C1508B" w:rsidRDefault="006A4235" w:rsidP="006A4235">
      <w:pPr>
        <w:rPr>
          <w:rFonts w:ascii="Arial" w:hAnsi="Arial" w:cs="Arial"/>
          <w:sz w:val="20"/>
          <w:szCs w:val="20"/>
        </w:rPr>
      </w:pPr>
      <w:r w:rsidRPr="00C1508B">
        <w:rPr>
          <w:rFonts w:ascii="Arial" w:hAnsi="Arial" w:cs="Arial"/>
          <w:sz w:val="20"/>
          <w:szCs w:val="20"/>
        </w:rPr>
        <w:t xml:space="preserve">For more information about </w:t>
      </w:r>
      <w:proofErr w:type="spellStart"/>
      <w:r w:rsidR="00B17F37" w:rsidRPr="00C1508B">
        <w:rPr>
          <w:rFonts w:ascii="Arial" w:eastAsia="Times New Roman" w:hAnsi="Arial" w:cs="Arial"/>
          <w:sz w:val="20"/>
          <w:szCs w:val="20"/>
        </w:rPr>
        <w:t>Tilmann</w:t>
      </w:r>
      <w:proofErr w:type="spellEnd"/>
      <w:r w:rsidR="00B17F37" w:rsidRPr="00C1508B">
        <w:rPr>
          <w:rFonts w:ascii="Arial" w:eastAsia="Times New Roman" w:hAnsi="Arial" w:cs="Arial"/>
          <w:sz w:val="20"/>
          <w:szCs w:val="20"/>
        </w:rPr>
        <w:t xml:space="preserve"> Meyer-</w:t>
      </w:r>
      <w:proofErr w:type="spellStart"/>
      <w:r w:rsidR="00B17F37" w:rsidRPr="00C1508B">
        <w:rPr>
          <w:rFonts w:ascii="Arial" w:eastAsia="Times New Roman" w:hAnsi="Arial" w:cs="Arial"/>
          <w:sz w:val="20"/>
          <w:szCs w:val="20"/>
        </w:rPr>
        <w:t>Faje</w:t>
      </w:r>
      <w:proofErr w:type="spellEnd"/>
      <w:r w:rsidRPr="00C1508B">
        <w:rPr>
          <w:rFonts w:ascii="Arial" w:hAnsi="Arial" w:cs="Arial"/>
          <w:sz w:val="20"/>
          <w:szCs w:val="20"/>
        </w:rPr>
        <w:t xml:space="preserve">, please visit his website: </w:t>
      </w:r>
      <w:r w:rsidR="00E0034C" w:rsidRPr="00C1508B">
        <w:rPr>
          <w:rFonts w:ascii="Arial" w:hAnsi="Arial" w:cs="Arial"/>
          <w:color w:val="548DD4" w:themeColor="text2" w:themeTint="99"/>
          <w:sz w:val="20"/>
          <w:szCs w:val="20"/>
          <w:u w:val="single"/>
        </w:rPr>
        <w:t>www.tilmann.nl</w:t>
      </w:r>
    </w:p>
    <w:p w:rsidR="00CA2D7C" w:rsidRPr="00C1508B" w:rsidRDefault="006A4235" w:rsidP="00C1508B">
      <w:pPr>
        <w:rPr>
          <w:rFonts w:ascii="Arial" w:hAnsi="Arial" w:cs="Arial"/>
          <w:sz w:val="20"/>
          <w:szCs w:val="20"/>
        </w:rPr>
      </w:pPr>
      <w:r w:rsidRPr="00C1508B">
        <w:rPr>
          <w:rFonts w:ascii="Arial" w:hAnsi="Arial" w:cs="Arial"/>
          <w:sz w:val="20"/>
          <w:szCs w:val="20"/>
        </w:rPr>
        <w:t xml:space="preserve">For more information about the </w:t>
      </w:r>
      <w:r w:rsidR="00263A8B" w:rsidRPr="00C1508B">
        <w:rPr>
          <w:rFonts w:ascii="Arial" w:hAnsi="Arial" w:cs="Arial"/>
          <w:sz w:val="20"/>
          <w:szCs w:val="20"/>
        </w:rPr>
        <w:t>“</w:t>
      </w:r>
      <w:r w:rsidR="00B17F37" w:rsidRPr="00C1508B">
        <w:rPr>
          <w:rFonts w:ascii="Arial" w:hAnsi="Arial" w:cs="Arial"/>
          <w:sz w:val="20"/>
          <w:szCs w:val="20"/>
        </w:rPr>
        <w:t>Prefabricated City</w:t>
      </w:r>
      <w:r w:rsidR="00263A8B" w:rsidRPr="00C1508B">
        <w:rPr>
          <w:rFonts w:ascii="Arial" w:hAnsi="Arial" w:cs="Arial"/>
          <w:sz w:val="20"/>
          <w:szCs w:val="20"/>
        </w:rPr>
        <w:t>”</w:t>
      </w:r>
      <w:r w:rsidRPr="00C1508B">
        <w:rPr>
          <w:rFonts w:ascii="Arial" w:hAnsi="Arial" w:cs="Arial"/>
          <w:sz w:val="20"/>
          <w:szCs w:val="20"/>
        </w:rPr>
        <w:t xml:space="preserve"> exhibition and </w:t>
      </w:r>
      <w:proofErr w:type="spellStart"/>
      <w:r w:rsidRPr="00C1508B">
        <w:rPr>
          <w:rFonts w:ascii="Arial" w:hAnsi="Arial" w:cs="Arial"/>
          <w:sz w:val="20"/>
          <w:szCs w:val="20"/>
        </w:rPr>
        <w:t>Galerie</w:t>
      </w:r>
      <w:proofErr w:type="spellEnd"/>
      <w:r w:rsidRPr="00C1508B">
        <w:rPr>
          <w:rFonts w:ascii="Arial" w:hAnsi="Arial" w:cs="Arial"/>
          <w:sz w:val="20"/>
          <w:szCs w:val="20"/>
        </w:rPr>
        <w:t xml:space="preserve"> De Witte </w:t>
      </w:r>
      <w:proofErr w:type="spellStart"/>
      <w:r w:rsidRPr="00C1508B">
        <w:rPr>
          <w:rFonts w:ascii="Arial" w:hAnsi="Arial" w:cs="Arial"/>
          <w:sz w:val="20"/>
          <w:szCs w:val="20"/>
        </w:rPr>
        <w:t>Voet</w:t>
      </w:r>
      <w:proofErr w:type="spellEnd"/>
      <w:r w:rsidR="00CA2D7C" w:rsidRPr="00C1508B">
        <w:rPr>
          <w:rFonts w:ascii="Arial" w:hAnsi="Arial" w:cs="Arial"/>
          <w:sz w:val="20"/>
          <w:szCs w:val="20"/>
        </w:rPr>
        <w:t xml:space="preserve">, visit </w:t>
      </w:r>
      <w:hyperlink r:id="rId9" w:history="1">
        <w:proofErr w:type="spellStart"/>
        <w:r w:rsidR="00CA2D7C" w:rsidRPr="00C1508B">
          <w:rPr>
            <w:rStyle w:val="Hyperlink"/>
            <w:rFonts w:ascii="Arial" w:hAnsi="Arial" w:cs="Arial"/>
            <w:color w:val="548DD4" w:themeColor="text2" w:themeTint="99"/>
            <w:sz w:val="20"/>
            <w:szCs w:val="20"/>
          </w:rPr>
          <w:t>www.galeriedewittevoet</w:t>
        </w:r>
        <w:proofErr w:type="spellEnd"/>
      </w:hyperlink>
      <w:r w:rsidR="00CA2D7C" w:rsidRPr="00C1508B">
        <w:rPr>
          <w:rFonts w:ascii="Arial" w:hAnsi="Arial" w:cs="Arial"/>
          <w:sz w:val="20"/>
          <w:szCs w:val="20"/>
        </w:rPr>
        <w:t xml:space="preserve"> or </w:t>
      </w:r>
      <w:r w:rsidRPr="00C1508B">
        <w:rPr>
          <w:rFonts w:ascii="Arial" w:hAnsi="Arial" w:cs="Arial"/>
          <w:sz w:val="20"/>
          <w:szCs w:val="20"/>
        </w:rPr>
        <w:t xml:space="preserve">contact </w:t>
      </w:r>
      <w:hyperlink r:id="rId10" w:history="1">
        <w:r w:rsidR="002A2BC0" w:rsidRPr="00C1508B">
          <w:rPr>
            <w:rStyle w:val="Hyperlink"/>
            <w:rFonts w:ascii="Arial" w:hAnsi="Arial" w:cs="Arial"/>
            <w:color w:val="548DD4" w:themeColor="text2" w:themeTint="99"/>
            <w:sz w:val="20"/>
            <w:szCs w:val="20"/>
          </w:rPr>
          <w:t>info@galeriedewittevoet.nl</w:t>
        </w:r>
      </w:hyperlink>
      <w:r w:rsidR="002A2BC0" w:rsidRPr="00C1508B">
        <w:rPr>
          <w:rFonts w:ascii="Arial" w:hAnsi="Arial" w:cs="Arial"/>
          <w:color w:val="548DD4" w:themeColor="text2" w:themeTint="99"/>
          <w:sz w:val="20"/>
          <w:szCs w:val="20"/>
        </w:rPr>
        <w:t>.</w:t>
      </w:r>
    </w:p>
    <w:p w:rsidR="00D9054F" w:rsidRPr="00C1508B" w:rsidRDefault="00CA2D7C" w:rsidP="000C79F1">
      <w:pPr>
        <w:jc w:val="center"/>
        <w:rPr>
          <w:rFonts w:ascii="Arial" w:hAnsi="Arial" w:cs="Arial"/>
          <w:sz w:val="20"/>
          <w:szCs w:val="20"/>
        </w:rPr>
      </w:pPr>
      <w:r w:rsidRPr="00C1508B">
        <w:rPr>
          <w:rFonts w:ascii="Arial" w:hAnsi="Arial" w:cs="Arial"/>
          <w:sz w:val="20"/>
          <w:szCs w:val="20"/>
        </w:rPr>
        <w:t>###</w:t>
      </w:r>
    </w:p>
    <w:p w:rsidR="00CA2D7C" w:rsidRPr="00C1508B" w:rsidRDefault="00CA2D7C" w:rsidP="002A2BC0">
      <w:pPr>
        <w:rPr>
          <w:rFonts w:ascii="Arial" w:hAnsi="Arial" w:cs="Arial"/>
          <w:sz w:val="20"/>
          <w:szCs w:val="20"/>
        </w:rPr>
      </w:pPr>
    </w:p>
    <w:p w:rsidR="002A2BC0" w:rsidRPr="00C1508B" w:rsidRDefault="00CA2D7C" w:rsidP="002A2BC0">
      <w:pPr>
        <w:rPr>
          <w:rFonts w:ascii="Arial" w:hAnsi="Arial" w:cs="Arial"/>
          <w:sz w:val="20"/>
          <w:szCs w:val="20"/>
        </w:rPr>
      </w:pPr>
      <w:r w:rsidRPr="00C1508B">
        <w:rPr>
          <w:rFonts w:ascii="Arial" w:hAnsi="Arial" w:cs="Arial"/>
          <w:sz w:val="20"/>
          <w:szCs w:val="20"/>
        </w:rPr>
        <w:t xml:space="preserve">IMAGES: </w:t>
      </w:r>
      <w:r w:rsidR="002A2BC0" w:rsidRPr="00C1508B">
        <w:rPr>
          <w:rFonts w:ascii="Arial" w:hAnsi="Arial" w:cs="Arial"/>
          <w:sz w:val="20"/>
          <w:szCs w:val="20"/>
        </w:rPr>
        <w:t xml:space="preserve">For high-resolution images, please contact </w:t>
      </w:r>
      <w:hyperlink r:id="rId11" w:history="1">
        <w:r w:rsidR="002A2BC0" w:rsidRPr="00C1508B">
          <w:rPr>
            <w:rStyle w:val="Hyperlink"/>
            <w:rFonts w:ascii="Arial" w:hAnsi="Arial" w:cs="Arial"/>
            <w:color w:val="548DD4" w:themeColor="text2" w:themeTint="99"/>
            <w:sz w:val="20"/>
            <w:szCs w:val="20"/>
          </w:rPr>
          <w:t>info@galeriedewittevoet.nl</w:t>
        </w:r>
      </w:hyperlink>
      <w:r w:rsidR="002A2BC0" w:rsidRPr="00C1508B">
        <w:rPr>
          <w:rFonts w:ascii="Arial" w:hAnsi="Arial" w:cs="Arial"/>
          <w:color w:val="548DD4" w:themeColor="text2" w:themeTint="99"/>
          <w:sz w:val="20"/>
          <w:szCs w:val="20"/>
        </w:rPr>
        <w:t>.</w:t>
      </w:r>
    </w:p>
    <w:p w:rsidR="00162E12" w:rsidRPr="00C1508B" w:rsidRDefault="001F0D8D" w:rsidP="002A2BC0">
      <w:pPr>
        <w:rPr>
          <w:rFonts w:ascii="Arial" w:hAnsi="Arial" w:cs="Arial"/>
          <w:sz w:val="20"/>
          <w:szCs w:val="20"/>
        </w:rPr>
      </w:pPr>
      <w:r w:rsidRPr="00C1508B">
        <w:rPr>
          <w:rFonts w:ascii="Arial" w:hAnsi="Arial" w:cs="Arial"/>
          <w:sz w:val="20"/>
          <w:szCs w:val="20"/>
        </w:rPr>
        <w:t xml:space="preserve">PRESS CONTACT: </w:t>
      </w:r>
      <w:proofErr w:type="spellStart"/>
      <w:r w:rsidRPr="00C1508B">
        <w:rPr>
          <w:rFonts w:ascii="Arial" w:hAnsi="Arial" w:cs="Arial"/>
          <w:sz w:val="20"/>
          <w:szCs w:val="20"/>
        </w:rPr>
        <w:t>Annemie</w:t>
      </w:r>
      <w:proofErr w:type="spellEnd"/>
      <w:r w:rsidRPr="00C1508B">
        <w:rPr>
          <w:rFonts w:ascii="Arial" w:hAnsi="Arial" w:cs="Arial"/>
          <w:sz w:val="20"/>
          <w:szCs w:val="20"/>
        </w:rPr>
        <w:t xml:space="preserve"> </w:t>
      </w:r>
      <w:proofErr w:type="spellStart"/>
      <w:r w:rsidRPr="00C1508B">
        <w:rPr>
          <w:rFonts w:ascii="Arial" w:hAnsi="Arial" w:cs="Arial"/>
          <w:sz w:val="20"/>
          <w:szCs w:val="20"/>
        </w:rPr>
        <w:t>Boissev</w:t>
      </w:r>
      <w:r w:rsidR="002A2BC0" w:rsidRPr="00C1508B">
        <w:rPr>
          <w:rFonts w:ascii="Arial" w:hAnsi="Arial" w:cs="Arial"/>
          <w:sz w:val="20"/>
          <w:szCs w:val="20"/>
        </w:rPr>
        <w:t>ain</w:t>
      </w:r>
      <w:proofErr w:type="spellEnd"/>
      <w:r w:rsidR="002A2BC0" w:rsidRPr="00C1508B">
        <w:rPr>
          <w:rFonts w:ascii="Arial" w:hAnsi="Arial" w:cs="Arial"/>
          <w:sz w:val="20"/>
          <w:szCs w:val="20"/>
        </w:rPr>
        <w:t xml:space="preserve"> </w:t>
      </w:r>
    </w:p>
    <w:p w:rsidR="00162E12" w:rsidRPr="00C1508B" w:rsidRDefault="00AD1A9F" w:rsidP="002A2BC0">
      <w:pPr>
        <w:rPr>
          <w:rFonts w:ascii="Arial" w:hAnsi="Arial" w:cs="Arial"/>
          <w:sz w:val="20"/>
          <w:szCs w:val="20"/>
        </w:rPr>
      </w:pPr>
      <w:r w:rsidRPr="00C1508B">
        <w:rPr>
          <w:rFonts w:ascii="Arial" w:hAnsi="Arial" w:cs="Arial"/>
          <w:sz w:val="20"/>
          <w:szCs w:val="20"/>
        </w:rPr>
        <w:t xml:space="preserve">PUBLIC INFORMATION: </w:t>
      </w:r>
    </w:p>
    <w:p w:rsidR="00AD1A9F" w:rsidRPr="00C1508B" w:rsidRDefault="00AD1A9F" w:rsidP="002A2BC0">
      <w:pPr>
        <w:rPr>
          <w:rFonts w:ascii="Arial" w:hAnsi="Arial" w:cs="Arial"/>
          <w:color w:val="222222"/>
          <w:sz w:val="20"/>
          <w:szCs w:val="20"/>
          <w:shd w:val="clear" w:color="auto" w:fill="FFFFFF"/>
        </w:rPr>
      </w:pPr>
      <w:proofErr w:type="spellStart"/>
      <w:r w:rsidRPr="00C1508B">
        <w:rPr>
          <w:rFonts w:ascii="Arial" w:hAnsi="Arial" w:cs="Arial"/>
          <w:sz w:val="20"/>
          <w:szCs w:val="20"/>
        </w:rPr>
        <w:t>Galerie</w:t>
      </w:r>
      <w:proofErr w:type="spellEnd"/>
      <w:r w:rsidRPr="00C1508B">
        <w:rPr>
          <w:rFonts w:ascii="Arial" w:hAnsi="Arial" w:cs="Arial"/>
          <w:sz w:val="20"/>
          <w:szCs w:val="20"/>
        </w:rPr>
        <w:t xml:space="preserve"> De Witte </w:t>
      </w:r>
      <w:proofErr w:type="spellStart"/>
      <w:r w:rsidRPr="00C1508B">
        <w:rPr>
          <w:rFonts w:ascii="Arial" w:hAnsi="Arial" w:cs="Arial"/>
          <w:sz w:val="20"/>
          <w:szCs w:val="20"/>
        </w:rPr>
        <w:t>Voet</w:t>
      </w:r>
      <w:proofErr w:type="spellEnd"/>
      <w:r w:rsidRPr="00C1508B">
        <w:rPr>
          <w:rFonts w:ascii="Arial" w:hAnsi="Arial" w:cs="Arial"/>
          <w:sz w:val="20"/>
          <w:szCs w:val="20"/>
        </w:rPr>
        <w:t xml:space="preserve">, </w:t>
      </w:r>
      <w:proofErr w:type="spellStart"/>
      <w:r w:rsidR="00CA2D7C" w:rsidRPr="00C1508B">
        <w:rPr>
          <w:rFonts w:ascii="Arial" w:hAnsi="Arial" w:cs="Arial"/>
          <w:color w:val="222222"/>
          <w:sz w:val="20"/>
          <w:szCs w:val="20"/>
          <w:shd w:val="clear" w:color="auto" w:fill="FFFFFF"/>
        </w:rPr>
        <w:t>Kerkstraat</w:t>
      </w:r>
      <w:proofErr w:type="spellEnd"/>
      <w:r w:rsidR="00CA2D7C" w:rsidRPr="00C1508B">
        <w:rPr>
          <w:rFonts w:ascii="Arial" w:hAnsi="Arial" w:cs="Arial"/>
          <w:color w:val="222222"/>
          <w:sz w:val="20"/>
          <w:szCs w:val="20"/>
          <w:shd w:val="clear" w:color="auto" w:fill="FFFFFF"/>
        </w:rPr>
        <w:t xml:space="preserve"> 135, 1017</w:t>
      </w:r>
      <w:r w:rsidRPr="00C1508B">
        <w:rPr>
          <w:rFonts w:ascii="Arial" w:hAnsi="Arial" w:cs="Arial"/>
          <w:color w:val="222222"/>
          <w:sz w:val="20"/>
          <w:szCs w:val="20"/>
          <w:shd w:val="clear" w:color="auto" w:fill="FFFFFF"/>
        </w:rPr>
        <w:t>GE Amsterdam</w:t>
      </w:r>
    </w:p>
    <w:p w:rsidR="005A4A5A" w:rsidRPr="00C1508B" w:rsidRDefault="00CA2D7C" w:rsidP="002A2BC0">
      <w:pPr>
        <w:rPr>
          <w:rFonts w:ascii="Arial" w:hAnsi="Arial" w:cs="Arial"/>
          <w:sz w:val="20"/>
          <w:szCs w:val="20"/>
        </w:rPr>
      </w:pPr>
      <w:r w:rsidRPr="00C1508B">
        <w:rPr>
          <w:rFonts w:ascii="Arial" w:hAnsi="Arial" w:cs="Arial"/>
          <w:sz w:val="20"/>
          <w:szCs w:val="20"/>
        </w:rPr>
        <w:t xml:space="preserve">The public may visit </w:t>
      </w:r>
      <w:hyperlink r:id="rId12" w:history="1">
        <w:r w:rsidR="005A4A5A" w:rsidRPr="00C1508B">
          <w:rPr>
            <w:rStyle w:val="Hyperlink"/>
            <w:rFonts w:ascii="Arial" w:hAnsi="Arial" w:cs="Arial"/>
            <w:color w:val="548DD4" w:themeColor="text2" w:themeTint="99"/>
            <w:sz w:val="20"/>
            <w:szCs w:val="20"/>
          </w:rPr>
          <w:t>www.galeriedewittevoet.nl</w:t>
        </w:r>
      </w:hyperlink>
      <w:r w:rsidR="005A4A5A" w:rsidRPr="00C1508B">
        <w:rPr>
          <w:rFonts w:ascii="Arial" w:hAnsi="Arial" w:cs="Arial"/>
          <w:color w:val="548DD4" w:themeColor="text2" w:themeTint="99"/>
          <w:sz w:val="20"/>
          <w:szCs w:val="20"/>
        </w:rPr>
        <w:t xml:space="preserve"> </w:t>
      </w:r>
      <w:r w:rsidR="005A4A5A" w:rsidRPr="00C1508B">
        <w:rPr>
          <w:rFonts w:ascii="Arial" w:hAnsi="Arial" w:cs="Arial"/>
          <w:sz w:val="20"/>
          <w:szCs w:val="20"/>
        </w:rPr>
        <w:t>for additional information.</w:t>
      </w:r>
    </w:p>
    <w:p w:rsidR="00162E12" w:rsidRPr="00C1508B" w:rsidRDefault="00AD1A9F" w:rsidP="002A2BC0">
      <w:pPr>
        <w:rPr>
          <w:rFonts w:ascii="Arial" w:hAnsi="Arial" w:cs="Arial"/>
          <w:sz w:val="20"/>
          <w:szCs w:val="20"/>
        </w:rPr>
      </w:pPr>
      <w:r w:rsidRPr="00C1508B">
        <w:rPr>
          <w:rFonts w:ascii="Arial" w:hAnsi="Arial" w:cs="Arial"/>
          <w:sz w:val="20"/>
          <w:szCs w:val="20"/>
        </w:rPr>
        <w:t xml:space="preserve">OPEN HOURS: </w:t>
      </w:r>
      <w:r w:rsidR="002A2BC0" w:rsidRPr="00C1508B">
        <w:rPr>
          <w:rFonts w:ascii="Arial" w:hAnsi="Arial" w:cs="Arial"/>
          <w:sz w:val="20"/>
          <w:szCs w:val="20"/>
        </w:rPr>
        <w:t>Noon–</w:t>
      </w:r>
      <w:r w:rsidRPr="00C1508B">
        <w:rPr>
          <w:rFonts w:ascii="Arial" w:hAnsi="Arial" w:cs="Arial"/>
          <w:sz w:val="20"/>
          <w:szCs w:val="20"/>
        </w:rPr>
        <w:t>6pm</w:t>
      </w:r>
      <w:r w:rsidR="002A2BC0" w:rsidRPr="00C1508B">
        <w:rPr>
          <w:rFonts w:ascii="Arial" w:hAnsi="Arial" w:cs="Arial"/>
          <w:sz w:val="20"/>
          <w:szCs w:val="20"/>
        </w:rPr>
        <w:t xml:space="preserve"> Thursday thr</w:t>
      </w:r>
      <w:r w:rsidRPr="00C1508B">
        <w:rPr>
          <w:rFonts w:ascii="Arial" w:hAnsi="Arial" w:cs="Arial"/>
          <w:sz w:val="20"/>
          <w:szCs w:val="20"/>
        </w:rPr>
        <w:t xml:space="preserve">ough Saturday; 2-5pm First Sunday monthly. </w:t>
      </w:r>
    </w:p>
    <w:p w:rsidR="002A2BC0" w:rsidRPr="00C1508B" w:rsidRDefault="00162E12" w:rsidP="002A2BC0">
      <w:pPr>
        <w:rPr>
          <w:rFonts w:ascii="Arial" w:hAnsi="Arial" w:cs="Arial"/>
          <w:sz w:val="20"/>
          <w:szCs w:val="20"/>
        </w:rPr>
      </w:pPr>
      <w:r w:rsidRPr="00C1508B">
        <w:rPr>
          <w:rFonts w:ascii="Arial" w:hAnsi="Arial" w:cs="Arial"/>
          <w:sz w:val="20"/>
          <w:szCs w:val="20"/>
        </w:rPr>
        <w:t>Or by advance appointment.</w:t>
      </w:r>
    </w:p>
    <w:p w:rsidR="00C1508B" w:rsidRPr="00C1508B" w:rsidRDefault="00C1508B" w:rsidP="00C1508B">
      <w:pPr>
        <w:rPr>
          <w:rFonts w:ascii="Arial" w:hAnsi="Arial" w:cs="Arial"/>
          <w:sz w:val="20"/>
          <w:szCs w:val="20"/>
        </w:rPr>
      </w:pPr>
      <w:r w:rsidRPr="00C1508B">
        <w:rPr>
          <w:rFonts w:ascii="Arial" w:hAnsi="Arial" w:cs="Arial"/>
          <w:sz w:val="20"/>
          <w:szCs w:val="20"/>
        </w:rPr>
        <w:t xml:space="preserve">© </w:t>
      </w:r>
      <w:proofErr w:type="spellStart"/>
      <w:r w:rsidRPr="00C1508B">
        <w:rPr>
          <w:rFonts w:ascii="Arial" w:hAnsi="Arial" w:cs="Arial"/>
          <w:sz w:val="20"/>
          <w:szCs w:val="20"/>
        </w:rPr>
        <w:t>Robbyn</w:t>
      </w:r>
      <w:proofErr w:type="spellEnd"/>
      <w:r w:rsidRPr="00C1508B">
        <w:rPr>
          <w:rFonts w:ascii="Arial" w:hAnsi="Arial" w:cs="Arial"/>
          <w:sz w:val="20"/>
          <w:szCs w:val="20"/>
        </w:rPr>
        <w:t xml:space="preserve"> McGill</w:t>
      </w:r>
    </w:p>
    <w:p w:rsidR="00476AF6" w:rsidRPr="00C1508B" w:rsidRDefault="00476AF6" w:rsidP="008D2959">
      <w:pPr>
        <w:rPr>
          <w:rFonts w:ascii="Arial" w:hAnsi="Arial" w:cs="Arial"/>
          <w:sz w:val="20"/>
          <w:szCs w:val="20"/>
        </w:rPr>
      </w:pPr>
    </w:p>
    <w:sectPr w:rsidR="00476AF6" w:rsidRPr="00C1508B" w:rsidSect="00EE5D6D">
      <w:headerReference w:type="default" r:id="rId13"/>
      <w:pgSz w:w="12240" w:h="15840"/>
      <w:pgMar w:top="1440" w:right="1800" w:bottom="1440" w:left="1800" w:header="720" w:footer="720" w:gutter="0"/>
      <w:cols w:space="7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BFC" w:rsidRDefault="00982BFC">
      <w:r>
        <w:separator/>
      </w:r>
    </w:p>
  </w:endnote>
  <w:endnote w:type="continuationSeparator" w:id="0">
    <w:p w:rsidR="00982BFC" w:rsidRDefault="00982B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BFC" w:rsidRDefault="00982BFC">
      <w:r>
        <w:separator/>
      </w:r>
    </w:p>
  </w:footnote>
  <w:footnote w:type="continuationSeparator" w:id="0">
    <w:p w:rsidR="00982BFC" w:rsidRDefault="00982BF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D8D" w:rsidRDefault="001F0D8D" w:rsidP="002231CD">
    <w:pPr>
      <w:pStyle w:val="Koptekst"/>
      <w:jc w:val="right"/>
      <w:rPr>
        <w:rFonts w:ascii="Arial Black" w:hAnsi="Arial Black"/>
        <w:sz w:val="20"/>
      </w:rPr>
    </w:pPr>
    <w:r>
      <w:rPr>
        <w:rFonts w:ascii="Arial Black" w:hAnsi="Arial Black"/>
        <w:sz w:val="20"/>
      </w:rPr>
      <w:t xml:space="preserve"> </w:t>
    </w:r>
    <w:r>
      <w:rPr>
        <w:rFonts w:ascii="Arial Black" w:hAnsi="Arial Black"/>
        <w:noProof/>
        <w:sz w:val="20"/>
        <w:lang w:eastAsia="nl-NL"/>
      </w:rPr>
      <w:drawing>
        <wp:inline distT="0" distB="0" distL="0" distR="0">
          <wp:extent cx="1075267" cy="948660"/>
          <wp:effectExtent l="25400" t="0" r="0" b="0"/>
          <wp:docPr id="6" name="Picture 1" descr="::GaleriedeWitteVoet:DeWitteVoet.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eriedeWitteVoet:DeWitteVoet.Logo.small.jpg"/>
                  <pic:cNvPicPr>
                    <a:picLocks noChangeAspect="1" noChangeArrowheads="1"/>
                  </pic:cNvPicPr>
                </pic:nvPicPr>
                <pic:blipFill>
                  <a:blip r:embed="rId1"/>
                  <a:srcRect/>
                  <a:stretch>
                    <a:fillRect/>
                  </a:stretch>
                </pic:blipFill>
                <pic:spPr bwMode="auto">
                  <a:xfrm>
                    <a:off x="0" y="0"/>
                    <a:ext cx="1079031" cy="951981"/>
                  </a:xfrm>
                  <a:prstGeom prst="rect">
                    <a:avLst/>
                  </a:prstGeom>
                  <a:noFill/>
                  <a:ln w="9525">
                    <a:noFill/>
                    <a:miter lim="800000"/>
                    <a:headEnd/>
                    <a:tailEnd/>
                  </a:ln>
                </pic:spPr>
              </pic:pic>
            </a:graphicData>
          </a:graphic>
        </wp:inline>
      </w:drawing>
    </w:r>
    <w:r>
      <w:rPr>
        <w:rFonts w:ascii="Arial Black" w:hAnsi="Arial Black"/>
        <w:sz w:val="20"/>
      </w:rPr>
      <w:tab/>
    </w:r>
    <w:r>
      <w:rPr>
        <w:rFonts w:ascii="Arial Black" w:hAnsi="Arial Black"/>
        <w:sz w:val="20"/>
      </w:rPr>
      <w:tab/>
    </w:r>
    <w:r w:rsidRPr="00C86DFE">
      <w:rPr>
        <w:rFonts w:ascii="Arial Black" w:hAnsi="Arial Black"/>
        <w:sz w:val="18"/>
      </w:rPr>
      <w:t xml:space="preserve"> PRESS RELEASE</w:t>
    </w:r>
  </w:p>
  <w:p w:rsidR="001F0D8D" w:rsidRPr="00E122F9" w:rsidRDefault="001F0D8D" w:rsidP="002231CD">
    <w:pPr>
      <w:pStyle w:val="Koptekst"/>
      <w:jc w:val="right"/>
      <w:rPr>
        <w:rFonts w:ascii="Arial Black" w:hAnsi="Arial Black"/>
        <w:sz w:val="20"/>
      </w:rPr>
    </w:pPr>
    <w:r>
      <w:rPr>
        <w:rFonts w:ascii="Arial Black" w:hAnsi="Arial Black"/>
        <w:sz w:val="20"/>
      </w:rPr>
      <w:t xml:space="preserve">_____________________________________________________________________________________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86966"/>
    <w:multiLevelType w:val="hybridMultilevel"/>
    <w:tmpl w:val="A984C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183966"/>
    <w:multiLevelType w:val="hybridMultilevel"/>
    <w:tmpl w:val="BF34E724"/>
    <w:lvl w:ilvl="0" w:tplc="3AFC2E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rsids>
    <w:rsidRoot w:val="00EE5D6D"/>
    <w:rsid w:val="000111F0"/>
    <w:rsid w:val="000457FF"/>
    <w:rsid w:val="000478F0"/>
    <w:rsid w:val="00086144"/>
    <w:rsid w:val="000A0F40"/>
    <w:rsid w:val="000C0AFC"/>
    <w:rsid w:val="000C79BC"/>
    <w:rsid w:val="000C79F1"/>
    <w:rsid w:val="000E123F"/>
    <w:rsid w:val="000E5DE5"/>
    <w:rsid w:val="00130E55"/>
    <w:rsid w:val="001345D2"/>
    <w:rsid w:val="00134656"/>
    <w:rsid w:val="00153133"/>
    <w:rsid w:val="00160173"/>
    <w:rsid w:val="00162E12"/>
    <w:rsid w:val="00182E59"/>
    <w:rsid w:val="001978EA"/>
    <w:rsid w:val="001A3556"/>
    <w:rsid w:val="001A526F"/>
    <w:rsid w:val="001B665F"/>
    <w:rsid w:val="001F0D8D"/>
    <w:rsid w:val="0020245A"/>
    <w:rsid w:val="002231CD"/>
    <w:rsid w:val="002333AD"/>
    <w:rsid w:val="002410A4"/>
    <w:rsid w:val="00263A8B"/>
    <w:rsid w:val="0027358F"/>
    <w:rsid w:val="002A2BC0"/>
    <w:rsid w:val="002B2CAF"/>
    <w:rsid w:val="002C73E4"/>
    <w:rsid w:val="002D72C3"/>
    <w:rsid w:val="00312211"/>
    <w:rsid w:val="0032078C"/>
    <w:rsid w:val="0032617F"/>
    <w:rsid w:val="00326892"/>
    <w:rsid w:val="003330DD"/>
    <w:rsid w:val="00334D33"/>
    <w:rsid w:val="003405AF"/>
    <w:rsid w:val="003452BD"/>
    <w:rsid w:val="00355F81"/>
    <w:rsid w:val="00375B2B"/>
    <w:rsid w:val="003E36D8"/>
    <w:rsid w:val="003F0974"/>
    <w:rsid w:val="004062FE"/>
    <w:rsid w:val="0041587C"/>
    <w:rsid w:val="00425E80"/>
    <w:rsid w:val="00427137"/>
    <w:rsid w:val="0043126A"/>
    <w:rsid w:val="0044293D"/>
    <w:rsid w:val="00455D05"/>
    <w:rsid w:val="00476AF6"/>
    <w:rsid w:val="00490F1D"/>
    <w:rsid w:val="004C00A5"/>
    <w:rsid w:val="0050419A"/>
    <w:rsid w:val="00533D9A"/>
    <w:rsid w:val="005551AB"/>
    <w:rsid w:val="00575932"/>
    <w:rsid w:val="005A4107"/>
    <w:rsid w:val="005A4A5A"/>
    <w:rsid w:val="005D05D6"/>
    <w:rsid w:val="005D30B9"/>
    <w:rsid w:val="00615062"/>
    <w:rsid w:val="00615718"/>
    <w:rsid w:val="00640C7F"/>
    <w:rsid w:val="00667936"/>
    <w:rsid w:val="00684C90"/>
    <w:rsid w:val="006A025A"/>
    <w:rsid w:val="006A14F0"/>
    <w:rsid w:val="006A4105"/>
    <w:rsid w:val="006A4235"/>
    <w:rsid w:val="006B72FB"/>
    <w:rsid w:val="0072535B"/>
    <w:rsid w:val="007379F9"/>
    <w:rsid w:val="00757005"/>
    <w:rsid w:val="00786101"/>
    <w:rsid w:val="007872F1"/>
    <w:rsid w:val="007C0B38"/>
    <w:rsid w:val="007E72CB"/>
    <w:rsid w:val="007F05C6"/>
    <w:rsid w:val="007F7653"/>
    <w:rsid w:val="00850E3C"/>
    <w:rsid w:val="0088034A"/>
    <w:rsid w:val="008A4840"/>
    <w:rsid w:val="008B7E4D"/>
    <w:rsid w:val="008C1C3A"/>
    <w:rsid w:val="008C6956"/>
    <w:rsid w:val="008D2959"/>
    <w:rsid w:val="00902C01"/>
    <w:rsid w:val="00932E69"/>
    <w:rsid w:val="00960BDF"/>
    <w:rsid w:val="00974DD9"/>
    <w:rsid w:val="00982BFC"/>
    <w:rsid w:val="009876C1"/>
    <w:rsid w:val="009E5DE5"/>
    <w:rsid w:val="00A77EFA"/>
    <w:rsid w:val="00AC76CC"/>
    <w:rsid w:val="00AC7AC7"/>
    <w:rsid w:val="00AD1A9F"/>
    <w:rsid w:val="00AE47C5"/>
    <w:rsid w:val="00AE56FB"/>
    <w:rsid w:val="00AF6D01"/>
    <w:rsid w:val="00B037BD"/>
    <w:rsid w:val="00B077E0"/>
    <w:rsid w:val="00B17F37"/>
    <w:rsid w:val="00B33DE0"/>
    <w:rsid w:val="00B73CDF"/>
    <w:rsid w:val="00BB2E86"/>
    <w:rsid w:val="00BC6640"/>
    <w:rsid w:val="00C1508B"/>
    <w:rsid w:val="00C22BA6"/>
    <w:rsid w:val="00C45718"/>
    <w:rsid w:val="00C80384"/>
    <w:rsid w:val="00C86DFE"/>
    <w:rsid w:val="00C94919"/>
    <w:rsid w:val="00CA2D7C"/>
    <w:rsid w:val="00CC492C"/>
    <w:rsid w:val="00CE1755"/>
    <w:rsid w:val="00D5715F"/>
    <w:rsid w:val="00D9054F"/>
    <w:rsid w:val="00DD4CE3"/>
    <w:rsid w:val="00DD5FB5"/>
    <w:rsid w:val="00DD6F06"/>
    <w:rsid w:val="00DE28C9"/>
    <w:rsid w:val="00DE3D74"/>
    <w:rsid w:val="00DF26D3"/>
    <w:rsid w:val="00DF295B"/>
    <w:rsid w:val="00DF796A"/>
    <w:rsid w:val="00E0034C"/>
    <w:rsid w:val="00E122F9"/>
    <w:rsid w:val="00E17A18"/>
    <w:rsid w:val="00E230A1"/>
    <w:rsid w:val="00E676C6"/>
    <w:rsid w:val="00EB0827"/>
    <w:rsid w:val="00EC0BA8"/>
    <w:rsid w:val="00ED08D7"/>
    <w:rsid w:val="00EE5C81"/>
    <w:rsid w:val="00EE5D6D"/>
    <w:rsid w:val="00F045F4"/>
    <w:rsid w:val="00F3532B"/>
    <w:rsid w:val="00F461D8"/>
    <w:rsid w:val="00F61E8A"/>
    <w:rsid w:val="00FB0BF8"/>
    <w:rsid w:val="00FB629F"/>
  </w:rsids>
  <m:mathPr>
    <m:mathFont m:val="Wingdings 2"/>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C0BA8"/>
    <w:rPr>
      <w:rFonts w:ascii="Times New Roman" w:hAnsi="Times New Roman" w:cs="Times New Roman"/>
    </w:rPr>
  </w:style>
  <w:style w:type="paragraph" w:styleId="Kop3">
    <w:name w:val="heading 3"/>
    <w:basedOn w:val="Normaal"/>
    <w:link w:val="Kop3Teken"/>
    <w:uiPriority w:val="9"/>
    <w:rsid w:val="0044293D"/>
    <w:pPr>
      <w:spacing w:beforeLines="1" w:afterLines="1"/>
      <w:outlineLvl w:val="2"/>
    </w:pPr>
    <w:rPr>
      <w:rFonts w:ascii="Times" w:hAnsi="Times" w:cstheme="minorBidi"/>
      <w:b/>
      <w:sz w:val="27"/>
      <w:szCs w:val="20"/>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Lijstalinea">
    <w:name w:val="List Paragraph"/>
    <w:basedOn w:val="Normaal"/>
    <w:uiPriority w:val="34"/>
    <w:qFormat/>
    <w:rsid w:val="00EE5D6D"/>
    <w:pPr>
      <w:ind w:left="720"/>
      <w:contextualSpacing/>
    </w:pPr>
    <w:rPr>
      <w:rFonts w:asciiTheme="minorHAnsi" w:hAnsiTheme="minorHAnsi" w:cstheme="minorBidi"/>
    </w:rPr>
  </w:style>
  <w:style w:type="paragraph" w:styleId="Normaalweb">
    <w:name w:val="Normal (Web)"/>
    <w:basedOn w:val="Normaal"/>
    <w:uiPriority w:val="99"/>
    <w:rsid w:val="00EE5D6D"/>
    <w:pPr>
      <w:spacing w:beforeLines="1" w:afterLines="1"/>
    </w:pPr>
    <w:rPr>
      <w:rFonts w:ascii="Times" w:hAnsi="Times"/>
      <w:sz w:val="20"/>
      <w:szCs w:val="20"/>
    </w:rPr>
  </w:style>
  <w:style w:type="character" w:styleId="Hyperlink">
    <w:name w:val="Hyperlink"/>
    <w:basedOn w:val="Standaardalinea-lettertype"/>
    <w:uiPriority w:val="99"/>
    <w:rsid w:val="00182E59"/>
    <w:rPr>
      <w:color w:val="0000FF"/>
      <w:u w:val="single"/>
    </w:rPr>
  </w:style>
  <w:style w:type="character" w:customStyle="1" w:styleId="apple-converted-space">
    <w:name w:val="apple-converted-space"/>
    <w:basedOn w:val="Standaardalinea-lettertype"/>
    <w:rsid w:val="00182E59"/>
  </w:style>
  <w:style w:type="character" w:styleId="Nadruk">
    <w:name w:val="Emphasis"/>
    <w:basedOn w:val="Standaardalinea-lettertype"/>
    <w:uiPriority w:val="20"/>
    <w:rsid w:val="00182E59"/>
    <w:rPr>
      <w:i/>
    </w:rPr>
  </w:style>
  <w:style w:type="paragraph" w:styleId="Koptekst">
    <w:name w:val="header"/>
    <w:basedOn w:val="Normaal"/>
    <w:link w:val="KoptekstTeken"/>
    <w:uiPriority w:val="99"/>
    <w:unhideWhenUsed/>
    <w:rsid w:val="00E122F9"/>
    <w:pPr>
      <w:tabs>
        <w:tab w:val="center" w:pos="4320"/>
        <w:tab w:val="right" w:pos="8640"/>
      </w:tabs>
    </w:pPr>
    <w:rPr>
      <w:rFonts w:asciiTheme="minorHAnsi" w:hAnsiTheme="minorHAnsi" w:cstheme="minorBidi"/>
    </w:rPr>
  </w:style>
  <w:style w:type="character" w:customStyle="1" w:styleId="KoptekstTeken">
    <w:name w:val="Koptekst Teken"/>
    <w:basedOn w:val="Standaardalinea-lettertype"/>
    <w:link w:val="Koptekst"/>
    <w:uiPriority w:val="99"/>
    <w:rsid w:val="00E122F9"/>
  </w:style>
  <w:style w:type="paragraph" w:styleId="Voettekst">
    <w:name w:val="footer"/>
    <w:basedOn w:val="Normaal"/>
    <w:link w:val="VoettekstTeken"/>
    <w:uiPriority w:val="99"/>
    <w:semiHidden/>
    <w:unhideWhenUsed/>
    <w:rsid w:val="00E122F9"/>
    <w:pPr>
      <w:tabs>
        <w:tab w:val="center" w:pos="4320"/>
        <w:tab w:val="right" w:pos="8640"/>
      </w:tabs>
    </w:pPr>
    <w:rPr>
      <w:rFonts w:asciiTheme="minorHAnsi" w:hAnsiTheme="minorHAnsi" w:cstheme="minorBidi"/>
    </w:rPr>
  </w:style>
  <w:style w:type="character" w:customStyle="1" w:styleId="VoettekstTeken">
    <w:name w:val="Voettekst Teken"/>
    <w:basedOn w:val="Standaardalinea-lettertype"/>
    <w:link w:val="Voettekst"/>
    <w:uiPriority w:val="99"/>
    <w:semiHidden/>
    <w:rsid w:val="00E122F9"/>
  </w:style>
  <w:style w:type="character" w:customStyle="1" w:styleId="Kop3Teken">
    <w:name w:val="Kop 3 Teken"/>
    <w:basedOn w:val="Standaardalinea-lettertype"/>
    <w:link w:val="Kop3"/>
    <w:uiPriority w:val="9"/>
    <w:rsid w:val="0044293D"/>
    <w:rPr>
      <w:rFonts w:ascii="Times" w:hAnsi="Times"/>
      <w:b/>
      <w:sz w:val="27"/>
      <w:szCs w:val="20"/>
    </w:rPr>
  </w:style>
  <w:style w:type="table" w:styleId="Tabelraster">
    <w:name w:val="Table Grid"/>
    <w:basedOn w:val="Standaardtabel"/>
    <w:uiPriority w:val="59"/>
    <w:rsid w:val="00AD1A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Zwaar">
    <w:name w:val="Strong"/>
    <w:basedOn w:val="Standaardalinea-lettertype"/>
    <w:uiPriority w:val="22"/>
    <w:qFormat/>
    <w:rsid w:val="007E72CB"/>
    <w:rPr>
      <w:b/>
      <w:bCs/>
    </w:rPr>
  </w:style>
  <w:style w:type="character" w:customStyle="1" w:styleId="notranslate">
    <w:name w:val="notranslate"/>
    <w:basedOn w:val="Standaardalinea-lettertype"/>
    <w:rsid w:val="00160173"/>
  </w:style>
  <w:style w:type="character" w:customStyle="1" w:styleId="kopbrdtekst">
    <w:name w:val="kop_brdtekst"/>
    <w:basedOn w:val="Standaardalinea-lettertype"/>
    <w:rsid w:val="00160173"/>
  </w:style>
</w:styles>
</file>

<file path=word/webSettings.xml><?xml version="1.0" encoding="utf-8"?>
<w:webSettings xmlns:r="http://schemas.openxmlformats.org/officeDocument/2006/relationships" xmlns:w="http://schemas.openxmlformats.org/wordprocessingml/2006/main">
  <w:divs>
    <w:div w:id="49236308">
      <w:bodyDiv w:val="1"/>
      <w:marLeft w:val="0"/>
      <w:marRight w:val="0"/>
      <w:marTop w:val="0"/>
      <w:marBottom w:val="0"/>
      <w:divBdr>
        <w:top w:val="none" w:sz="0" w:space="0" w:color="auto"/>
        <w:left w:val="none" w:sz="0" w:space="0" w:color="auto"/>
        <w:bottom w:val="none" w:sz="0" w:space="0" w:color="auto"/>
        <w:right w:val="none" w:sz="0" w:space="0" w:color="auto"/>
      </w:divBdr>
    </w:div>
    <w:div w:id="49425578">
      <w:bodyDiv w:val="1"/>
      <w:marLeft w:val="0"/>
      <w:marRight w:val="0"/>
      <w:marTop w:val="0"/>
      <w:marBottom w:val="0"/>
      <w:divBdr>
        <w:top w:val="none" w:sz="0" w:space="0" w:color="auto"/>
        <w:left w:val="none" w:sz="0" w:space="0" w:color="auto"/>
        <w:bottom w:val="none" w:sz="0" w:space="0" w:color="auto"/>
        <w:right w:val="none" w:sz="0" w:space="0" w:color="auto"/>
      </w:divBdr>
      <w:divsChild>
        <w:div w:id="1505826833">
          <w:marLeft w:val="0"/>
          <w:marRight w:val="0"/>
          <w:marTop w:val="0"/>
          <w:marBottom w:val="0"/>
          <w:divBdr>
            <w:top w:val="none" w:sz="0" w:space="0" w:color="auto"/>
            <w:left w:val="none" w:sz="0" w:space="0" w:color="auto"/>
            <w:bottom w:val="none" w:sz="0" w:space="0" w:color="auto"/>
            <w:right w:val="none" w:sz="0" w:space="0" w:color="auto"/>
          </w:divBdr>
          <w:divsChild>
            <w:div w:id="514463726">
              <w:marLeft w:val="0"/>
              <w:marRight w:val="0"/>
              <w:marTop w:val="0"/>
              <w:marBottom w:val="0"/>
              <w:divBdr>
                <w:top w:val="none" w:sz="0" w:space="0" w:color="auto"/>
                <w:left w:val="none" w:sz="0" w:space="0" w:color="auto"/>
                <w:bottom w:val="none" w:sz="0" w:space="0" w:color="auto"/>
                <w:right w:val="none" w:sz="0" w:space="0" w:color="auto"/>
              </w:divBdr>
            </w:div>
            <w:div w:id="147787110">
              <w:marLeft w:val="0"/>
              <w:marRight w:val="0"/>
              <w:marTop w:val="0"/>
              <w:marBottom w:val="0"/>
              <w:divBdr>
                <w:top w:val="none" w:sz="0" w:space="0" w:color="auto"/>
                <w:left w:val="none" w:sz="0" w:space="0" w:color="auto"/>
                <w:bottom w:val="none" w:sz="0" w:space="0" w:color="auto"/>
                <w:right w:val="none" w:sz="0" w:space="0" w:color="auto"/>
              </w:divBdr>
            </w:div>
            <w:div w:id="549926654">
              <w:marLeft w:val="0"/>
              <w:marRight w:val="0"/>
              <w:marTop w:val="0"/>
              <w:marBottom w:val="0"/>
              <w:divBdr>
                <w:top w:val="none" w:sz="0" w:space="0" w:color="auto"/>
                <w:left w:val="none" w:sz="0" w:space="0" w:color="auto"/>
                <w:bottom w:val="none" w:sz="0" w:space="0" w:color="auto"/>
                <w:right w:val="none" w:sz="0" w:space="0" w:color="auto"/>
              </w:divBdr>
            </w:div>
          </w:divsChild>
        </w:div>
        <w:div w:id="1119179231">
          <w:marLeft w:val="0"/>
          <w:marRight w:val="0"/>
          <w:marTop w:val="0"/>
          <w:marBottom w:val="0"/>
          <w:divBdr>
            <w:top w:val="none" w:sz="0" w:space="0" w:color="auto"/>
            <w:left w:val="none" w:sz="0" w:space="0" w:color="auto"/>
            <w:bottom w:val="none" w:sz="0" w:space="0" w:color="auto"/>
            <w:right w:val="none" w:sz="0" w:space="0" w:color="auto"/>
          </w:divBdr>
        </w:div>
        <w:div w:id="54474305">
          <w:marLeft w:val="0"/>
          <w:marRight w:val="0"/>
          <w:marTop w:val="0"/>
          <w:marBottom w:val="0"/>
          <w:divBdr>
            <w:top w:val="none" w:sz="0" w:space="0" w:color="auto"/>
            <w:left w:val="none" w:sz="0" w:space="0" w:color="auto"/>
            <w:bottom w:val="none" w:sz="0" w:space="0" w:color="auto"/>
            <w:right w:val="none" w:sz="0" w:space="0" w:color="auto"/>
          </w:divBdr>
        </w:div>
      </w:divsChild>
    </w:div>
    <w:div w:id="75833763">
      <w:bodyDiv w:val="1"/>
      <w:marLeft w:val="0"/>
      <w:marRight w:val="0"/>
      <w:marTop w:val="0"/>
      <w:marBottom w:val="0"/>
      <w:divBdr>
        <w:top w:val="none" w:sz="0" w:space="0" w:color="auto"/>
        <w:left w:val="none" w:sz="0" w:space="0" w:color="auto"/>
        <w:bottom w:val="none" w:sz="0" w:space="0" w:color="auto"/>
        <w:right w:val="none" w:sz="0" w:space="0" w:color="auto"/>
      </w:divBdr>
    </w:div>
    <w:div w:id="76679910">
      <w:bodyDiv w:val="1"/>
      <w:marLeft w:val="0"/>
      <w:marRight w:val="0"/>
      <w:marTop w:val="0"/>
      <w:marBottom w:val="0"/>
      <w:divBdr>
        <w:top w:val="none" w:sz="0" w:space="0" w:color="auto"/>
        <w:left w:val="none" w:sz="0" w:space="0" w:color="auto"/>
        <w:bottom w:val="none" w:sz="0" w:space="0" w:color="auto"/>
        <w:right w:val="none" w:sz="0" w:space="0" w:color="auto"/>
      </w:divBdr>
    </w:div>
    <w:div w:id="103424855">
      <w:bodyDiv w:val="1"/>
      <w:marLeft w:val="0"/>
      <w:marRight w:val="0"/>
      <w:marTop w:val="0"/>
      <w:marBottom w:val="0"/>
      <w:divBdr>
        <w:top w:val="none" w:sz="0" w:space="0" w:color="auto"/>
        <w:left w:val="none" w:sz="0" w:space="0" w:color="auto"/>
        <w:bottom w:val="none" w:sz="0" w:space="0" w:color="auto"/>
        <w:right w:val="none" w:sz="0" w:space="0" w:color="auto"/>
      </w:divBdr>
    </w:div>
    <w:div w:id="241838104">
      <w:bodyDiv w:val="1"/>
      <w:marLeft w:val="0"/>
      <w:marRight w:val="0"/>
      <w:marTop w:val="0"/>
      <w:marBottom w:val="0"/>
      <w:divBdr>
        <w:top w:val="none" w:sz="0" w:space="0" w:color="auto"/>
        <w:left w:val="none" w:sz="0" w:space="0" w:color="auto"/>
        <w:bottom w:val="none" w:sz="0" w:space="0" w:color="auto"/>
        <w:right w:val="none" w:sz="0" w:space="0" w:color="auto"/>
      </w:divBdr>
    </w:div>
    <w:div w:id="256913467">
      <w:bodyDiv w:val="1"/>
      <w:marLeft w:val="0"/>
      <w:marRight w:val="0"/>
      <w:marTop w:val="0"/>
      <w:marBottom w:val="0"/>
      <w:divBdr>
        <w:top w:val="none" w:sz="0" w:space="0" w:color="auto"/>
        <w:left w:val="none" w:sz="0" w:space="0" w:color="auto"/>
        <w:bottom w:val="none" w:sz="0" w:space="0" w:color="auto"/>
        <w:right w:val="none" w:sz="0" w:space="0" w:color="auto"/>
      </w:divBdr>
    </w:div>
    <w:div w:id="393621486">
      <w:bodyDiv w:val="1"/>
      <w:marLeft w:val="0"/>
      <w:marRight w:val="0"/>
      <w:marTop w:val="0"/>
      <w:marBottom w:val="0"/>
      <w:divBdr>
        <w:top w:val="none" w:sz="0" w:space="0" w:color="auto"/>
        <w:left w:val="none" w:sz="0" w:space="0" w:color="auto"/>
        <w:bottom w:val="none" w:sz="0" w:space="0" w:color="auto"/>
        <w:right w:val="none" w:sz="0" w:space="0" w:color="auto"/>
      </w:divBdr>
    </w:div>
    <w:div w:id="759834331">
      <w:bodyDiv w:val="1"/>
      <w:marLeft w:val="0"/>
      <w:marRight w:val="0"/>
      <w:marTop w:val="0"/>
      <w:marBottom w:val="0"/>
      <w:divBdr>
        <w:top w:val="none" w:sz="0" w:space="0" w:color="auto"/>
        <w:left w:val="none" w:sz="0" w:space="0" w:color="auto"/>
        <w:bottom w:val="none" w:sz="0" w:space="0" w:color="auto"/>
        <w:right w:val="none" w:sz="0" w:space="0" w:color="auto"/>
      </w:divBdr>
    </w:div>
    <w:div w:id="863711585">
      <w:bodyDiv w:val="1"/>
      <w:marLeft w:val="0"/>
      <w:marRight w:val="0"/>
      <w:marTop w:val="0"/>
      <w:marBottom w:val="0"/>
      <w:divBdr>
        <w:top w:val="none" w:sz="0" w:space="0" w:color="auto"/>
        <w:left w:val="none" w:sz="0" w:space="0" w:color="auto"/>
        <w:bottom w:val="none" w:sz="0" w:space="0" w:color="auto"/>
        <w:right w:val="none" w:sz="0" w:space="0" w:color="auto"/>
      </w:divBdr>
    </w:div>
    <w:div w:id="889610497">
      <w:bodyDiv w:val="1"/>
      <w:marLeft w:val="0"/>
      <w:marRight w:val="0"/>
      <w:marTop w:val="0"/>
      <w:marBottom w:val="0"/>
      <w:divBdr>
        <w:top w:val="none" w:sz="0" w:space="0" w:color="auto"/>
        <w:left w:val="none" w:sz="0" w:space="0" w:color="auto"/>
        <w:bottom w:val="none" w:sz="0" w:space="0" w:color="auto"/>
        <w:right w:val="none" w:sz="0" w:space="0" w:color="auto"/>
      </w:divBdr>
    </w:div>
    <w:div w:id="928269244">
      <w:bodyDiv w:val="1"/>
      <w:marLeft w:val="0"/>
      <w:marRight w:val="0"/>
      <w:marTop w:val="0"/>
      <w:marBottom w:val="0"/>
      <w:divBdr>
        <w:top w:val="none" w:sz="0" w:space="0" w:color="auto"/>
        <w:left w:val="none" w:sz="0" w:space="0" w:color="auto"/>
        <w:bottom w:val="none" w:sz="0" w:space="0" w:color="auto"/>
        <w:right w:val="none" w:sz="0" w:space="0" w:color="auto"/>
      </w:divBdr>
    </w:div>
    <w:div w:id="1193231651">
      <w:bodyDiv w:val="1"/>
      <w:marLeft w:val="0"/>
      <w:marRight w:val="0"/>
      <w:marTop w:val="0"/>
      <w:marBottom w:val="0"/>
      <w:divBdr>
        <w:top w:val="none" w:sz="0" w:space="0" w:color="auto"/>
        <w:left w:val="none" w:sz="0" w:space="0" w:color="auto"/>
        <w:bottom w:val="none" w:sz="0" w:space="0" w:color="auto"/>
        <w:right w:val="none" w:sz="0" w:space="0" w:color="auto"/>
      </w:divBdr>
    </w:div>
    <w:div w:id="1311134280">
      <w:bodyDiv w:val="1"/>
      <w:marLeft w:val="0"/>
      <w:marRight w:val="0"/>
      <w:marTop w:val="0"/>
      <w:marBottom w:val="0"/>
      <w:divBdr>
        <w:top w:val="none" w:sz="0" w:space="0" w:color="auto"/>
        <w:left w:val="none" w:sz="0" w:space="0" w:color="auto"/>
        <w:bottom w:val="none" w:sz="0" w:space="0" w:color="auto"/>
        <w:right w:val="none" w:sz="0" w:space="0" w:color="auto"/>
      </w:divBdr>
    </w:div>
    <w:div w:id="1381829606">
      <w:bodyDiv w:val="1"/>
      <w:marLeft w:val="0"/>
      <w:marRight w:val="0"/>
      <w:marTop w:val="0"/>
      <w:marBottom w:val="0"/>
      <w:divBdr>
        <w:top w:val="none" w:sz="0" w:space="0" w:color="auto"/>
        <w:left w:val="none" w:sz="0" w:space="0" w:color="auto"/>
        <w:bottom w:val="none" w:sz="0" w:space="0" w:color="auto"/>
        <w:right w:val="none" w:sz="0" w:space="0" w:color="auto"/>
      </w:divBdr>
    </w:div>
    <w:div w:id="1559779236">
      <w:bodyDiv w:val="1"/>
      <w:marLeft w:val="0"/>
      <w:marRight w:val="0"/>
      <w:marTop w:val="0"/>
      <w:marBottom w:val="0"/>
      <w:divBdr>
        <w:top w:val="none" w:sz="0" w:space="0" w:color="auto"/>
        <w:left w:val="none" w:sz="0" w:space="0" w:color="auto"/>
        <w:bottom w:val="none" w:sz="0" w:space="0" w:color="auto"/>
        <w:right w:val="none" w:sz="0" w:space="0" w:color="auto"/>
      </w:divBdr>
    </w:div>
    <w:div w:id="1572959508">
      <w:bodyDiv w:val="1"/>
      <w:marLeft w:val="0"/>
      <w:marRight w:val="0"/>
      <w:marTop w:val="0"/>
      <w:marBottom w:val="0"/>
      <w:divBdr>
        <w:top w:val="none" w:sz="0" w:space="0" w:color="auto"/>
        <w:left w:val="none" w:sz="0" w:space="0" w:color="auto"/>
        <w:bottom w:val="none" w:sz="0" w:space="0" w:color="auto"/>
        <w:right w:val="none" w:sz="0" w:space="0" w:color="auto"/>
      </w:divBdr>
    </w:div>
    <w:div w:id="1672827237">
      <w:bodyDiv w:val="1"/>
      <w:marLeft w:val="0"/>
      <w:marRight w:val="0"/>
      <w:marTop w:val="0"/>
      <w:marBottom w:val="0"/>
      <w:divBdr>
        <w:top w:val="none" w:sz="0" w:space="0" w:color="auto"/>
        <w:left w:val="none" w:sz="0" w:space="0" w:color="auto"/>
        <w:bottom w:val="none" w:sz="0" w:space="0" w:color="auto"/>
        <w:right w:val="none" w:sz="0" w:space="0" w:color="auto"/>
      </w:divBdr>
    </w:div>
    <w:div w:id="1721441299">
      <w:bodyDiv w:val="1"/>
      <w:marLeft w:val="0"/>
      <w:marRight w:val="0"/>
      <w:marTop w:val="0"/>
      <w:marBottom w:val="0"/>
      <w:divBdr>
        <w:top w:val="none" w:sz="0" w:space="0" w:color="auto"/>
        <w:left w:val="none" w:sz="0" w:space="0" w:color="auto"/>
        <w:bottom w:val="none" w:sz="0" w:space="0" w:color="auto"/>
        <w:right w:val="none" w:sz="0" w:space="0" w:color="auto"/>
      </w:divBdr>
    </w:div>
    <w:div w:id="1794250861">
      <w:bodyDiv w:val="1"/>
      <w:marLeft w:val="0"/>
      <w:marRight w:val="0"/>
      <w:marTop w:val="0"/>
      <w:marBottom w:val="0"/>
      <w:divBdr>
        <w:top w:val="none" w:sz="0" w:space="0" w:color="auto"/>
        <w:left w:val="none" w:sz="0" w:space="0" w:color="auto"/>
        <w:bottom w:val="none" w:sz="0" w:space="0" w:color="auto"/>
        <w:right w:val="none" w:sz="0" w:space="0" w:color="auto"/>
      </w:divBdr>
    </w:div>
    <w:div w:id="1849172017">
      <w:bodyDiv w:val="1"/>
      <w:marLeft w:val="0"/>
      <w:marRight w:val="0"/>
      <w:marTop w:val="0"/>
      <w:marBottom w:val="0"/>
      <w:divBdr>
        <w:top w:val="none" w:sz="0" w:space="0" w:color="auto"/>
        <w:left w:val="none" w:sz="0" w:space="0" w:color="auto"/>
        <w:bottom w:val="none" w:sz="0" w:space="0" w:color="auto"/>
        <w:right w:val="none" w:sz="0" w:space="0" w:color="auto"/>
      </w:divBdr>
    </w:div>
    <w:div w:id="1864249594">
      <w:bodyDiv w:val="1"/>
      <w:marLeft w:val="0"/>
      <w:marRight w:val="0"/>
      <w:marTop w:val="0"/>
      <w:marBottom w:val="0"/>
      <w:divBdr>
        <w:top w:val="none" w:sz="0" w:space="0" w:color="auto"/>
        <w:left w:val="none" w:sz="0" w:space="0" w:color="auto"/>
        <w:bottom w:val="none" w:sz="0" w:space="0" w:color="auto"/>
        <w:right w:val="none" w:sz="0" w:space="0" w:color="auto"/>
      </w:divBdr>
    </w:div>
    <w:div w:id="1867212188">
      <w:bodyDiv w:val="1"/>
      <w:marLeft w:val="0"/>
      <w:marRight w:val="0"/>
      <w:marTop w:val="0"/>
      <w:marBottom w:val="0"/>
      <w:divBdr>
        <w:top w:val="none" w:sz="0" w:space="0" w:color="auto"/>
        <w:left w:val="none" w:sz="0" w:space="0" w:color="auto"/>
        <w:bottom w:val="none" w:sz="0" w:space="0" w:color="auto"/>
        <w:right w:val="none" w:sz="0" w:space="0" w:color="auto"/>
      </w:divBdr>
      <w:divsChild>
        <w:div w:id="1320580014">
          <w:marLeft w:val="0"/>
          <w:marRight w:val="0"/>
          <w:marTop w:val="0"/>
          <w:marBottom w:val="0"/>
          <w:divBdr>
            <w:top w:val="none" w:sz="0" w:space="0" w:color="auto"/>
            <w:left w:val="none" w:sz="0" w:space="0" w:color="auto"/>
            <w:bottom w:val="none" w:sz="0" w:space="0" w:color="auto"/>
            <w:right w:val="none" w:sz="0" w:space="0" w:color="auto"/>
          </w:divBdr>
        </w:div>
        <w:div w:id="2075346314">
          <w:marLeft w:val="0"/>
          <w:marRight w:val="0"/>
          <w:marTop w:val="45"/>
          <w:marBottom w:val="255"/>
          <w:divBdr>
            <w:top w:val="none" w:sz="0" w:space="0" w:color="auto"/>
            <w:left w:val="none" w:sz="0" w:space="0" w:color="auto"/>
            <w:bottom w:val="none" w:sz="0" w:space="0" w:color="auto"/>
            <w:right w:val="none" w:sz="0" w:space="0" w:color="auto"/>
          </w:divBdr>
        </w:div>
        <w:div w:id="1257208707">
          <w:marLeft w:val="0"/>
          <w:marRight w:val="0"/>
          <w:marTop w:val="0"/>
          <w:marBottom w:val="0"/>
          <w:divBdr>
            <w:top w:val="none" w:sz="0" w:space="0" w:color="auto"/>
            <w:left w:val="none" w:sz="0" w:space="0" w:color="auto"/>
            <w:bottom w:val="none" w:sz="0" w:space="0" w:color="auto"/>
            <w:right w:val="none" w:sz="0" w:space="0" w:color="auto"/>
          </w:divBdr>
        </w:div>
      </w:divsChild>
    </w:div>
    <w:div w:id="1871525327">
      <w:bodyDiv w:val="1"/>
      <w:marLeft w:val="0"/>
      <w:marRight w:val="0"/>
      <w:marTop w:val="0"/>
      <w:marBottom w:val="0"/>
      <w:divBdr>
        <w:top w:val="none" w:sz="0" w:space="0" w:color="auto"/>
        <w:left w:val="none" w:sz="0" w:space="0" w:color="auto"/>
        <w:bottom w:val="none" w:sz="0" w:space="0" w:color="auto"/>
        <w:right w:val="none" w:sz="0" w:space="0" w:color="auto"/>
      </w:divBdr>
    </w:div>
    <w:div w:id="2067796089">
      <w:bodyDiv w:val="1"/>
      <w:marLeft w:val="0"/>
      <w:marRight w:val="0"/>
      <w:marTop w:val="0"/>
      <w:marBottom w:val="0"/>
      <w:divBdr>
        <w:top w:val="none" w:sz="0" w:space="0" w:color="auto"/>
        <w:left w:val="none" w:sz="0" w:space="0" w:color="auto"/>
        <w:bottom w:val="none" w:sz="0" w:space="0" w:color="auto"/>
        <w:right w:val="none" w:sz="0" w:space="0" w:color="auto"/>
      </w:divBdr>
    </w:div>
    <w:div w:id="21221478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galeriedewittevoet.nl" TargetMode="External"/><Relationship Id="rId12" Type="http://schemas.openxmlformats.org/officeDocument/2006/relationships/hyperlink" Target="http://www.galeriedewittevoet.nl"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galeriedewittevoet" TargetMode="External"/><Relationship Id="rId10" Type="http://schemas.openxmlformats.org/officeDocument/2006/relationships/hyperlink" Target="mailto:info@galeriedewittevoe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386C3-FF5D-A741-A5DF-70F241629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814</Words>
  <Characters>4644</Characters>
  <Application>Microsoft Macintosh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Stamen</Company>
  <LinksUpToDate>false</LinksUpToDate>
  <CharactersWithSpaces>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Robbyn McGill</dc:creator>
  <cp:keywords/>
  <cp:lastModifiedBy>Annemie Boissevain</cp:lastModifiedBy>
  <cp:revision>6</cp:revision>
  <cp:lastPrinted>2015-08-15T10:33:00Z</cp:lastPrinted>
  <dcterms:created xsi:type="dcterms:W3CDTF">2015-12-22T18:51:00Z</dcterms:created>
  <dcterms:modified xsi:type="dcterms:W3CDTF">2016-01-04T22:31:00Z</dcterms:modified>
</cp:coreProperties>
</file>